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C29" w:rsidRPr="00144C29" w:rsidRDefault="00144C29" w:rsidP="00144C29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44"/>
          <w:szCs w:val="4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44"/>
          <w:szCs w:val="44"/>
          <w:lang w:eastAsia="pt-BR"/>
        </w:rPr>
        <w:t xml:space="preserve">Dez cria campanha de vestibular para a Universidade </w:t>
      </w:r>
      <w:proofErr w:type="spellStart"/>
      <w:r w:rsidRPr="00144C29">
        <w:rPr>
          <w:rFonts w:ascii="Arial" w:eastAsia="Times New Roman" w:hAnsi="Arial" w:cs="Arial"/>
          <w:b/>
          <w:color w:val="222222"/>
          <w:sz w:val="44"/>
          <w:szCs w:val="44"/>
          <w:lang w:eastAsia="pt-BR"/>
        </w:rPr>
        <w:t>Feevale</w:t>
      </w:r>
      <w:proofErr w:type="spellEnd"/>
    </w:p>
    <w:p w:rsidR="00144C29" w:rsidRPr="00144C29" w:rsidRDefault="00144C29" w:rsidP="00144C29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32"/>
          <w:szCs w:val="32"/>
          <w:lang w:eastAsia="pt-BR"/>
        </w:rPr>
      </w:pPr>
    </w:p>
    <w:p w:rsidR="00144C29" w:rsidRPr="00144C29" w:rsidRDefault="00144C29" w:rsidP="00144C29">
      <w:pPr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Peças serão exibidas no rádio, TV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e jornal até o dia 17 de </w:t>
      </w:r>
      <w:proofErr w:type="gramStart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junho</w:t>
      </w:r>
      <w:proofErr w:type="gramEnd"/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Sob o conceito "aqui você forma novos futuros", a 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campanha de 2015 da Universidade </w:t>
      </w:r>
      <w:proofErr w:type="spellStart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Feevale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convida os estudantes a construírem o futuro em parceria com a universidade, e mostra como o conhecimento entra na vida de cada um, sendo absorvido de diferentes maneiras. Para ilustrar a campanha, o trabalho do 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artista italiano radicado em Londres, Alberto </w:t>
      </w:r>
      <w:proofErr w:type="spellStart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Seveso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</w:t>
      </w:r>
      <w:proofErr w:type="gram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caiu como uma luva</w:t>
      </w:r>
      <w:proofErr w:type="gram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. Alberto usa o recurso de tinta mergulhada em água e captura a transformação dos fluídos em fotos de alta velocidade, desvendando momentos que muitas vezes passam despercebidos se vistos a olho nu. Essas transformações estão acontecendo o tempo todo em nossas vidas, a cada gota de conhecimento absorvido, cada atitude, cada experiência. A campanha fica no ar até o dia 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17 de junho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quando se encerram as inscrições para o vestibular de inverno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. A prova para graduação presencial ou a distância acontece no dia 21 de junho. </w:t>
      </w: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Mais informações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podem ser obtidas pelo telefone 51 3586.8811 ou pelo site da Universidade (www.feevale.br/ingresso).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Confira o manifesto que norteia a campanha: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Ao terminar de ler essa frase, o mundo já mudou.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Um segundo é tempo suficiente para tudo tomar uma nova forma.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De muitas inovações acontecerem.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É tempo de uma nova profissão nascer, uma tendência surgir ou uma empresa entrar para a história.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É melhor se acostumar: o mundo não é mais o mesmo.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Nem você. Nem a gente.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Cada instante está repleto de novos futuros.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E você, prefere correr atrás ou estar à frente?</w:t>
      </w:r>
    </w:p>
    <w:p w:rsidR="00144C29" w:rsidRPr="00144C29" w:rsidRDefault="00144C29" w:rsidP="00144C29">
      <w:pPr>
        <w:spacing w:after="0" w:line="240" w:lineRule="auto"/>
        <w:jc w:val="both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Universidade </w:t>
      </w:r>
      <w:proofErr w:type="spellStart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Feevale</w:t>
      </w:r>
      <w:proofErr w:type="spellEnd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. Aqui você forma novos futuros.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FF0000"/>
          <w:sz w:val="24"/>
          <w:szCs w:val="24"/>
          <w:lang w:eastAsia="pt-BR"/>
        </w:rPr>
        <w:t>FICHA TÉCNICA: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Direção de Criação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Thiago Bizarro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Criação|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Juliano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Weide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Eduardo </w:t>
      </w:r>
      <w:proofErr w:type="spellStart"/>
      <w:proofErr w:type="gram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Dall´Oglio</w:t>
      </w:r>
      <w:proofErr w:type="spellEnd"/>
      <w:proofErr w:type="gram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Matheus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Lehenbauer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e Tomas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Gunther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.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Atendimento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Gustavo Sartori e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Giana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Oliveira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Planejamento|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Mariana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Verçoza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e</w:t>
      </w:r>
      <w:proofErr w:type="gram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 </w:t>
      </w:r>
      <w:proofErr w:type="gram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Gustavo Nogueira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Mídia|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Camile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Marchezani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, Thais Rosa,</w:t>
      </w:r>
      <w:proofErr w:type="gram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 </w:t>
      </w:r>
      <w:proofErr w:type="gram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Camila Telles e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Marluce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Ruppenthal</w:t>
      </w:r>
      <w:proofErr w:type="spellEnd"/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Arte-finalista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Alex Mendes e Camila Souza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Produção Gráfica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Kelly Aguiar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Produção Eletrônica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Alessandra Santos e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Andres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Araújo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Produtora de Áudio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Technologica</w:t>
      </w:r>
      <w:proofErr w:type="spellEnd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Áudio Online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Produtora de Vídeo|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Santa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Ilustrações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Move – Ilustrador: Alberto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Seveso</w:t>
      </w:r>
      <w:proofErr w:type="spellEnd"/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bookmarkStart w:id="0" w:name="_GoBack"/>
      <w:r w:rsidRPr="00144C2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lastRenderedPageBreak/>
        <w:t>Aprovação |</w:t>
      </w: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Joelma </w:t>
      </w:r>
      <w:proofErr w:type="spellStart"/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Maino</w:t>
      </w:r>
      <w:proofErr w:type="spellEnd"/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 </w:t>
      </w:r>
    </w:p>
    <w:p w:rsidR="00144C29" w:rsidRPr="00144C29" w:rsidRDefault="00144C29" w:rsidP="00144C2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144C2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 </w:t>
      </w:r>
    </w:p>
    <w:bookmarkEnd w:id="0"/>
    <w:p w:rsidR="0048339F" w:rsidRDefault="00C66AB5"/>
    <w:sectPr w:rsidR="00483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C29"/>
    <w:rsid w:val="00144C29"/>
    <w:rsid w:val="002B7916"/>
    <w:rsid w:val="00C66AB5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39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2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7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1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350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1</cp:revision>
  <dcterms:created xsi:type="dcterms:W3CDTF">2015-05-13T14:05:00Z</dcterms:created>
  <dcterms:modified xsi:type="dcterms:W3CDTF">2015-05-13T22:06:00Z</dcterms:modified>
</cp:coreProperties>
</file>