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AB239" w14:textId="77777777" w:rsidR="001A2F9B" w:rsidRPr="00BD21ED" w:rsidRDefault="001A2F9B" w:rsidP="001A2F9B">
      <w:pPr>
        <w:shd w:val="clear" w:color="auto" w:fill="FFFFFF"/>
        <w:spacing w:before="120"/>
        <w:jc w:val="center"/>
        <w:rPr>
          <w:rFonts w:ascii="Arial" w:hAnsi="Arial" w:cs="Arial"/>
          <w:b/>
          <w:bCs/>
          <w:sz w:val="40"/>
          <w:szCs w:val="40"/>
        </w:rPr>
      </w:pPr>
      <w:r w:rsidRPr="00BD21ED">
        <w:rPr>
          <w:rFonts w:ascii="Arial" w:hAnsi="Arial" w:cs="Arial"/>
          <w:b/>
          <w:bCs/>
          <w:sz w:val="40"/>
          <w:szCs w:val="40"/>
        </w:rPr>
        <w:t>FIFA escolhe a vinícola boutique Lidio Carraro para exibir o exclusivo selo de vinho licenciado oficial da Copa do Mundo da FIFA 2014</w:t>
      </w:r>
    </w:p>
    <w:p w14:paraId="7DD3F046" w14:textId="77777777" w:rsidR="001A2F9B" w:rsidRPr="00BD21ED" w:rsidRDefault="001A2F9B" w:rsidP="001A2F9B">
      <w:pPr>
        <w:shd w:val="clear" w:color="auto" w:fill="FFFFFF"/>
        <w:spacing w:before="120"/>
        <w:rPr>
          <w:rFonts w:ascii="Arial" w:hAnsi="Arial" w:cs="Arial"/>
          <w:b/>
          <w:sz w:val="28"/>
          <w:szCs w:val="28"/>
        </w:rPr>
      </w:pPr>
      <w:r w:rsidRPr="00BD21ED">
        <w:rPr>
          <w:rFonts w:ascii="Arial" w:hAnsi="Arial" w:cs="Arial"/>
          <w:b/>
          <w:sz w:val="28"/>
          <w:szCs w:val="28"/>
        </w:rPr>
        <w:t>18.03.2013</w:t>
      </w:r>
    </w:p>
    <w:p w14:paraId="46B596C8" w14:textId="77777777" w:rsidR="001A2F9B" w:rsidRDefault="001A2F9B" w:rsidP="001A2F9B">
      <w:pPr>
        <w:shd w:val="clear" w:color="auto" w:fill="FFFFFF"/>
        <w:spacing w:before="120"/>
        <w:rPr>
          <w:rFonts w:ascii="Arial" w:hAnsi="Arial" w:cs="Arial"/>
          <w:sz w:val="40"/>
          <w:szCs w:val="40"/>
        </w:rPr>
      </w:pPr>
    </w:p>
    <w:p w14:paraId="3F66500C" w14:textId="77777777" w:rsidR="001A2F9B" w:rsidRDefault="001A2F9B" w:rsidP="001A2F9B">
      <w:pPr>
        <w:pStyle w:val="ListParagraph"/>
        <w:numPr>
          <w:ilvl w:val="0"/>
          <w:numId w:val="1"/>
        </w:numPr>
        <w:shd w:val="clear" w:color="auto" w:fill="FFFFFF"/>
        <w:spacing w:before="120"/>
        <w:jc w:val="both"/>
        <w:rPr>
          <w:rFonts w:ascii="Arial" w:hAnsi="Arial" w:cs="Arial"/>
          <w:b/>
          <w:bCs/>
          <w:sz w:val="24"/>
          <w:szCs w:val="24"/>
        </w:rPr>
      </w:pPr>
      <w:r>
        <w:rPr>
          <w:rFonts w:ascii="Arial" w:hAnsi="Arial" w:cs="Arial"/>
          <w:b/>
          <w:bCs/>
          <w:sz w:val="24"/>
          <w:szCs w:val="24"/>
        </w:rPr>
        <w:t>A Lidio</w:t>
      </w:r>
      <w:bookmarkStart w:id="0" w:name="_GoBack"/>
      <w:bookmarkEnd w:id="0"/>
      <w:r>
        <w:rPr>
          <w:rFonts w:ascii="Arial" w:hAnsi="Arial" w:cs="Arial"/>
          <w:b/>
          <w:bCs/>
          <w:sz w:val="24"/>
          <w:szCs w:val="24"/>
        </w:rPr>
        <w:t xml:space="preserve"> Carraro, pequena e jovem vinícola boutique da Serra Gaúcha, com uma qualificada lista de reconhecimentos na Europa e nos Estados Unidos, venceu gigantes na disputa pelo exclusivo selo de Vinho Licenciado Oficial da Copa do Mundo da FIFA 2014. </w:t>
      </w:r>
    </w:p>
    <w:p w14:paraId="5319AA95" w14:textId="77777777" w:rsidR="001A2F9B" w:rsidRDefault="001A2F9B" w:rsidP="001A2F9B">
      <w:pPr>
        <w:pStyle w:val="ListParagraph"/>
        <w:numPr>
          <w:ilvl w:val="0"/>
          <w:numId w:val="1"/>
        </w:numPr>
        <w:shd w:val="clear" w:color="auto" w:fill="FFFFFF"/>
        <w:spacing w:before="120"/>
        <w:jc w:val="both"/>
        <w:rPr>
          <w:rFonts w:ascii="Arial" w:hAnsi="Arial" w:cs="Arial"/>
          <w:b/>
          <w:bCs/>
          <w:sz w:val="24"/>
          <w:szCs w:val="24"/>
          <w:u w:val="single"/>
        </w:rPr>
      </w:pPr>
      <w:r>
        <w:rPr>
          <w:rFonts w:ascii="Arial" w:hAnsi="Arial" w:cs="Arial"/>
          <w:b/>
          <w:bCs/>
          <w:sz w:val="24"/>
          <w:szCs w:val="24"/>
          <w:u w:val="single"/>
        </w:rPr>
        <w:t xml:space="preserve">O anúncio internacional do FACES, nome batizado pela família Carraro no vinho que vai representar o Brasil no maior evento esportivo do mundo,  que aconteceu neste domingo (24), na PROWEIN, em Düsseldorf, Alemanha, principal feira de vinhos da Europa.  </w:t>
      </w:r>
    </w:p>
    <w:p w14:paraId="1AB2083F" w14:textId="77777777" w:rsidR="001A2F9B" w:rsidRDefault="001A2F9B" w:rsidP="001A2F9B">
      <w:pPr>
        <w:pStyle w:val="ListParagraph"/>
        <w:numPr>
          <w:ilvl w:val="0"/>
          <w:numId w:val="1"/>
        </w:numPr>
        <w:shd w:val="clear" w:color="auto" w:fill="FFFFFF"/>
        <w:spacing w:before="120"/>
        <w:jc w:val="both"/>
        <w:rPr>
          <w:rFonts w:ascii="Arial" w:hAnsi="Arial" w:cs="Arial"/>
          <w:b/>
          <w:bCs/>
          <w:sz w:val="24"/>
          <w:szCs w:val="24"/>
        </w:rPr>
      </w:pPr>
      <w:r>
        <w:rPr>
          <w:rFonts w:ascii="Arial" w:hAnsi="Arial" w:cs="Arial"/>
          <w:b/>
          <w:bCs/>
          <w:sz w:val="24"/>
          <w:szCs w:val="24"/>
        </w:rPr>
        <w:t xml:space="preserve">A parceria com a FIFA vai dobrar a produção da Lidio Carraro e  dará um salto fundamental na ampliação dos canais de distribuição da vinícola, dando ao torcedor a possibilidade de conhecer a marca, antes restrita a mercados mais especializados. </w:t>
      </w:r>
    </w:p>
    <w:p w14:paraId="3AF324DD" w14:textId="77777777" w:rsidR="001A2F9B" w:rsidRDefault="001A2F9B" w:rsidP="001A2F9B">
      <w:pPr>
        <w:pStyle w:val="ListParagraph"/>
        <w:numPr>
          <w:ilvl w:val="0"/>
          <w:numId w:val="1"/>
        </w:numPr>
        <w:shd w:val="clear" w:color="auto" w:fill="FFFFFF"/>
        <w:spacing w:before="120"/>
        <w:jc w:val="both"/>
        <w:rPr>
          <w:rFonts w:ascii="Arial" w:hAnsi="Arial" w:cs="Arial"/>
          <w:sz w:val="24"/>
          <w:szCs w:val="24"/>
          <w:u w:val="single"/>
        </w:rPr>
      </w:pPr>
      <w:r>
        <w:rPr>
          <w:rFonts w:ascii="Arial" w:hAnsi="Arial" w:cs="Arial"/>
          <w:b/>
          <w:bCs/>
          <w:sz w:val="24"/>
          <w:szCs w:val="24"/>
          <w:u w:val="single"/>
        </w:rPr>
        <w:t>O lançamento do primeiro rótulo tinto está previsto para maio, já para a estreia da Copa das Confederações.</w:t>
      </w:r>
    </w:p>
    <w:p w14:paraId="1CDA132B" w14:textId="77777777" w:rsidR="001A2F9B" w:rsidRDefault="001A2F9B" w:rsidP="001A2F9B">
      <w:pPr>
        <w:shd w:val="clear" w:color="auto" w:fill="FFFFFF"/>
        <w:spacing w:before="120"/>
        <w:jc w:val="both"/>
        <w:rPr>
          <w:color w:val="1F497D"/>
          <w:u w:val="single"/>
        </w:rPr>
      </w:pPr>
    </w:p>
    <w:p w14:paraId="751E2D23" w14:textId="77777777" w:rsidR="001A2F9B" w:rsidRPr="00BD21ED" w:rsidRDefault="001A2F9B" w:rsidP="001A2F9B">
      <w:pPr>
        <w:shd w:val="clear" w:color="auto" w:fill="FFFFFF"/>
        <w:spacing w:before="120"/>
        <w:jc w:val="both"/>
        <w:rPr>
          <w:rFonts w:ascii="Arial" w:hAnsi="Arial" w:cs="Arial"/>
          <w:color w:val="1F497D"/>
        </w:rPr>
      </w:pPr>
      <w:r w:rsidRPr="00BD21ED">
        <w:rPr>
          <w:rFonts w:ascii="Arial" w:hAnsi="Arial" w:cs="Arial"/>
        </w:rPr>
        <w:t xml:space="preserve">A opção da FIFA por uma vinícola boutique e não por marcas tradicionais já consagradas,  demonstra a relevância do quesito diferenciação. “O vinho do Brasil está começando a ser reconhecido e a COPA do Mundo é uma oportunidade histórica imperdível para posicionar o país como um produtor de vinho de qualidade. A nossa responsabilidade é imensa, mas vem ao encontro da missão da vinícola desde o princípio: representar o melhor do vinho brasileiro”, diz Patrícia Carraro, diretora de Marketing e Exportação da marca. </w:t>
      </w:r>
    </w:p>
    <w:p w14:paraId="21B693B9" w14:textId="77777777" w:rsidR="001A2F9B" w:rsidRPr="00BD21ED" w:rsidRDefault="001A2F9B" w:rsidP="001A2F9B">
      <w:pPr>
        <w:shd w:val="clear" w:color="auto" w:fill="FFFFFF"/>
        <w:spacing w:before="120"/>
        <w:jc w:val="both"/>
        <w:rPr>
          <w:rFonts w:ascii="Arial" w:hAnsi="Arial" w:cs="Arial"/>
          <w:color w:val="1F497D"/>
        </w:rPr>
      </w:pPr>
      <w:r w:rsidRPr="00BD21ED">
        <w:rPr>
          <w:rFonts w:ascii="Arial" w:hAnsi="Arial" w:cs="Arial"/>
        </w:rPr>
        <w:t>Muitos reconhecimentos mostram que a Lidio Carraro está a altura do desafio.  Em 2007,</w:t>
      </w:r>
      <w:r w:rsidRPr="00BD21ED">
        <w:rPr>
          <w:rFonts w:ascii="Arial" w:hAnsi="Arial" w:cs="Arial"/>
          <w:color w:val="4F81BD"/>
        </w:rPr>
        <w:t xml:space="preserve"> </w:t>
      </w:r>
      <w:r w:rsidRPr="00BD21ED">
        <w:rPr>
          <w:rFonts w:ascii="Arial" w:hAnsi="Arial" w:cs="Arial"/>
        </w:rPr>
        <w:t xml:space="preserve">cinco dos seus rótulos foi o vinho oficial dos jogos Pan-Americanos e em 2010, mais uma vez, foi a escolhida para representar o vinho brasileiro no </w:t>
      </w:r>
      <w:r w:rsidRPr="00BD21ED">
        <w:rPr>
          <w:rFonts w:ascii="Arial" w:hAnsi="Arial" w:cs="Arial"/>
          <w:color w:val="222222"/>
        </w:rPr>
        <w:t xml:space="preserve">30º aniversário da Stock Car. Durante todo o ano de comemorações as taças para brindar no podium foram servidas com espumantes da marca. </w:t>
      </w:r>
      <w:r w:rsidRPr="00BD21ED">
        <w:rPr>
          <w:rFonts w:ascii="Arial" w:hAnsi="Arial" w:cs="Arial"/>
        </w:rPr>
        <w:t xml:space="preserve">Somente nos dois últimos anos, o site da Jancis Robinson, uma das maiores autoridades de vinhos no mundo, concedeu à Lidio Carraro a maior pontuação já dada a um vinho brasileiro, e, no ano passado, o renomado site americano Snooth elegeu o Lidio Carraro Grande Vindima Tannat 2008 como o </w:t>
      </w:r>
      <w:r w:rsidRPr="00BD21ED">
        <w:rPr>
          <w:rFonts w:ascii="Arial" w:hAnsi="Arial" w:cs="Arial"/>
          <w:i/>
          <w:iCs/>
        </w:rPr>
        <w:t>Vinho do Ano</w:t>
      </w:r>
      <w:r w:rsidRPr="00BD21ED">
        <w:rPr>
          <w:rFonts w:ascii="Arial" w:hAnsi="Arial" w:cs="Arial"/>
        </w:rPr>
        <w:t xml:space="preserve">. </w:t>
      </w:r>
    </w:p>
    <w:p w14:paraId="744DEB5B" w14:textId="77777777" w:rsidR="001A2F9B" w:rsidRPr="00BD21ED" w:rsidRDefault="001A2F9B" w:rsidP="001A2F9B">
      <w:pPr>
        <w:shd w:val="clear" w:color="auto" w:fill="FFFFFF"/>
        <w:spacing w:before="120" w:after="100" w:afterAutospacing="1"/>
        <w:rPr>
          <w:rFonts w:ascii="Arial" w:hAnsi="Arial" w:cs="Arial"/>
          <w:color w:val="1F497D"/>
        </w:rPr>
      </w:pPr>
      <w:r w:rsidRPr="00BD21ED">
        <w:rPr>
          <w:rFonts w:ascii="Arial" w:hAnsi="Arial" w:cs="Arial"/>
          <w:lang w:val="it-IT"/>
        </w:rPr>
        <w:t xml:space="preserve">“A </w:t>
      </w:r>
      <w:r w:rsidRPr="00BD21ED">
        <w:rPr>
          <w:rFonts w:ascii="Arial" w:hAnsi="Arial" w:cs="Arial"/>
        </w:rPr>
        <w:t>exposição global que o rótulo </w:t>
      </w:r>
      <w:r w:rsidRPr="00BD21ED">
        <w:rPr>
          <w:rFonts w:ascii="Arial" w:hAnsi="Arial" w:cs="Arial"/>
          <w:b/>
          <w:bCs/>
          <w:i/>
          <w:iCs/>
        </w:rPr>
        <w:t>Faces</w:t>
      </w:r>
      <w:proofErr w:type="gramStart"/>
      <w:r w:rsidRPr="00BD21ED">
        <w:rPr>
          <w:rFonts w:ascii="Arial" w:hAnsi="Arial" w:cs="Arial"/>
        </w:rPr>
        <w:t xml:space="preserve">  </w:t>
      </w:r>
      <w:proofErr w:type="gramEnd"/>
      <w:r w:rsidRPr="00BD21ED">
        <w:rPr>
          <w:rFonts w:ascii="Arial" w:hAnsi="Arial" w:cs="Arial"/>
        </w:rPr>
        <w:t xml:space="preserve">terá para os países que exportamos na Europa, Estados Unidos e Canadá será uma grande vitrine para o vinho brasileiro. </w:t>
      </w:r>
      <w:r w:rsidRPr="00BD21ED">
        <w:rPr>
          <w:rFonts w:ascii="Arial" w:hAnsi="Arial" w:cs="Arial"/>
        </w:rPr>
        <w:lastRenderedPageBreak/>
        <w:t xml:space="preserve">Por isso, seu conceito está fortemente vinculado à diversidade que marca a identidade brasileira e à tradução das cores, aromas e sabores do nosso país. A proposta é desenvolver um vinho autêntico a partir de um </w:t>
      </w:r>
      <w:r w:rsidRPr="00BD21ED">
        <w:rPr>
          <w:rFonts w:ascii="Arial" w:hAnsi="Arial" w:cs="Arial"/>
          <w:i/>
          <w:iCs/>
        </w:rPr>
        <w:t>assemblage</w:t>
      </w:r>
      <w:r w:rsidRPr="00BD21ED">
        <w:rPr>
          <w:rFonts w:ascii="Arial" w:hAnsi="Arial" w:cs="Arial"/>
        </w:rPr>
        <w:t> com uvas garimpadas nos melhores </w:t>
      </w:r>
      <w:r w:rsidRPr="00BD21ED">
        <w:rPr>
          <w:rFonts w:ascii="Arial" w:hAnsi="Arial" w:cs="Arial"/>
          <w:i/>
          <w:iCs/>
        </w:rPr>
        <w:t>terroirs.</w:t>
      </w:r>
      <w:r w:rsidRPr="00BD21ED">
        <w:rPr>
          <w:rFonts w:ascii="Arial" w:hAnsi="Arial" w:cs="Arial"/>
        </w:rPr>
        <w:t>. É um projeto muito especial em que, pela primeira vez, a vinícola seleciona também uvas de outras propriedades em nome de um vinho que expresse a diversidade brasileira.” comenta Monica Rossetti, enóloga responsável pela vinícola.</w:t>
      </w:r>
    </w:p>
    <w:p w14:paraId="6C4B0960" w14:textId="77777777" w:rsidR="001A2F9B" w:rsidRPr="00BD21ED" w:rsidRDefault="001A2F9B" w:rsidP="001A2F9B">
      <w:pPr>
        <w:shd w:val="clear" w:color="auto" w:fill="FFFFFF"/>
        <w:spacing w:before="120" w:after="100" w:afterAutospacing="1"/>
        <w:rPr>
          <w:rFonts w:ascii="Arial" w:hAnsi="Arial" w:cs="Arial"/>
        </w:rPr>
      </w:pPr>
      <w:r w:rsidRPr="00BD21ED">
        <w:rPr>
          <w:rFonts w:ascii="Arial" w:hAnsi="Arial" w:cs="Arial"/>
        </w:rPr>
        <w:t xml:space="preserve">A premiada filosofia purista da Lidio Carraro não poderia estar mais de acordo com esse momento histórico que se aproxima no Brasil: a vinícola valoriza sobretudo a expressão natural das uvas e do solo brasileiro. Opondo-se às práticas de padronização dos grandes produtores de vinho, a marca cria produtos autênticos capazes de revelar o caráter distinto do seu local de origem. Em nome da pureza, a interferência é mantida na mínima dose através de escolhas como a substituição do processo de filtragem dos vinhos pela decantação. Pelo mesmo motivo, a marca-assinada da casa é a opção por não armazenar o vinho nos tradicionais barris de carvalho, preservando assim cada nuance do sabor das frutas. “Buscamos um vinho com identidade própria que expresse a autenticidade da uva e da sua origem”, diz Mônica. </w:t>
      </w:r>
    </w:p>
    <w:p w14:paraId="15B3A9E1" w14:textId="77777777" w:rsidR="001A2F9B" w:rsidRPr="00BD21ED" w:rsidRDefault="001A2F9B" w:rsidP="001A2F9B">
      <w:pPr>
        <w:shd w:val="clear" w:color="auto" w:fill="FFFFFF"/>
        <w:spacing w:before="120"/>
        <w:jc w:val="both"/>
        <w:rPr>
          <w:rFonts w:ascii="Arial" w:hAnsi="Arial" w:cs="Arial"/>
          <w:lang w:val="it-IT"/>
        </w:rPr>
      </w:pPr>
      <w:r w:rsidRPr="00BD21ED">
        <w:rPr>
          <w:rFonts w:ascii="Arial" w:hAnsi="Arial" w:cs="Arial"/>
        </w:rPr>
        <w:t>Cada garrafa do FACES trará impresso no rótulo o selo de licenciamento da FIFA, uma credencial que deverá contribuir para dobrar as vendas no próximo ano, chegando a 500 mil garrafas.</w:t>
      </w:r>
      <w:r w:rsidRPr="00BD21ED">
        <w:rPr>
          <w:rFonts w:ascii="Arial" w:hAnsi="Arial" w:cs="Arial"/>
          <w:lang w:val="it-IT"/>
        </w:rPr>
        <w:t xml:space="preserve"> O primeiro vinho – o tinto - deverá ser lançado em maio, já para a estréia da Copa das Confederações. O branco e o </w:t>
      </w:r>
      <w:proofErr w:type="gramStart"/>
      <w:r w:rsidRPr="00BD21ED">
        <w:rPr>
          <w:rFonts w:ascii="Arial" w:hAnsi="Arial" w:cs="Arial"/>
          <w:lang w:val="it-IT"/>
        </w:rPr>
        <w:t>rosé</w:t>
      </w:r>
      <w:proofErr w:type="gramEnd"/>
      <w:r w:rsidRPr="00BD21ED">
        <w:rPr>
          <w:rFonts w:ascii="Arial" w:hAnsi="Arial" w:cs="Arial"/>
          <w:lang w:val="it-IT"/>
        </w:rPr>
        <w:t xml:space="preserve"> também estão previstos para chegar ao mercado ainda este ano. Todos eles poderão ser encontrados pelos consumidores nos principais supermercados do país, nas lojas de vinhos e nos melhores restaurantes e hotéis. Além destes canais de distribuição,</w:t>
      </w:r>
      <w:proofErr w:type="gramStart"/>
      <w:r w:rsidRPr="00BD21ED">
        <w:rPr>
          <w:rFonts w:ascii="Arial" w:hAnsi="Arial" w:cs="Arial"/>
          <w:lang w:val="it-IT"/>
        </w:rPr>
        <w:t xml:space="preserve">  </w:t>
      </w:r>
      <w:proofErr w:type="gramEnd"/>
      <w:r w:rsidRPr="00BD21ED">
        <w:rPr>
          <w:rFonts w:ascii="Arial" w:hAnsi="Arial" w:cs="Arial"/>
          <w:lang w:val="it-IT"/>
        </w:rPr>
        <w:t>também poderá ser adquirido nas redes Duty Free, através do site e-commerce da Globo Marcas e diretamente da própria vinícola boutique. “O projeto é inovador não apenas pela gestão técnica e pelo conceito de produção, já que vamos investir forte na ampliação da escala deste produto, como também pela gestão mercadológica, pois o produto será distribuído em canais de maior acessibilidade ao público, que a partir deste projeto poderá finalmente conhecer mais os nossos vinhos. Nosso desafio será cobrir a maior parte do Brasil para atingirmos a meta de 300 mil garrafas dos vinhos oficiais ainda neste ano de 2013”,</w:t>
      </w:r>
      <w:proofErr w:type="gramStart"/>
      <w:r w:rsidRPr="00BD21ED">
        <w:rPr>
          <w:rFonts w:ascii="Arial" w:hAnsi="Arial" w:cs="Arial"/>
          <w:lang w:val="it-IT"/>
        </w:rPr>
        <w:t xml:space="preserve">  </w:t>
      </w:r>
      <w:proofErr w:type="gramEnd"/>
      <w:r w:rsidRPr="00BD21ED">
        <w:rPr>
          <w:rFonts w:ascii="Arial" w:hAnsi="Arial" w:cs="Arial"/>
          <w:lang w:val="it-IT"/>
        </w:rPr>
        <w:t xml:space="preserve">diz Juliano Carraro, Diretor Comercial. </w:t>
      </w:r>
    </w:p>
    <w:p w14:paraId="2888D5E9"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A busca por um produto símbolo, que orgulhe o Brasil, leva a família a ousar no emprego de novas tecnologias e técnicas tais como a implantação pioneira do recebimento das uvas por gravidade, um sistema que dispensa o uso de bombas. Outros cuidados incluem a opção por uma produção muito reduzida de uva por videira, o que resulta na maior concentração de sabor em cada fruta, e a colheita manual. Cada escolha busca à preservação da essência da uva e sua origem, em cada garrafa.</w:t>
      </w:r>
    </w:p>
    <w:p w14:paraId="248315D3"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Na condição de primeira vinícola boutique do país, a Lidio Carraro somente lança rótulos Premium e TOP Premium, em tiragens limitadas, uma postura que tem lhe rendido inúmeros reconhecimentos na Europa e nos Estados Unidos. A casa se beneficia dos segredos de uma família que se dedica ao cultivo da uva há cinco gerações na mais tradicional região vitivinicultora do Brasil, a Serra Gaúcha. </w:t>
      </w:r>
    </w:p>
    <w:p w14:paraId="53E912BF" w14:textId="77777777" w:rsidR="001A2F9B" w:rsidRPr="00BD21ED" w:rsidRDefault="001A2F9B" w:rsidP="001A2F9B">
      <w:pPr>
        <w:shd w:val="clear" w:color="auto" w:fill="FFFFFF"/>
        <w:spacing w:before="120"/>
        <w:jc w:val="both"/>
        <w:rPr>
          <w:rFonts w:ascii="Arial" w:hAnsi="Arial" w:cs="Arial"/>
          <w:b/>
          <w:bCs/>
          <w:color w:val="222222"/>
        </w:rPr>
      </w:pPr>
      <w:r w:rsidRPr="00BD21ED">
        <w:rPr>
          <w:rFonts w:ascii="Arial" w:hAnsi="Arial" w:cs="Arial"/>
        </w:rPr>
        <w:t xml:space="preserve">Nos últimos anos, a marca tem elevado o padrão do vinho nacional, surpreendendo os paladares em muitas partes do mundo com o potencial da uva brasileira. Por meio de extensas pesquisas, a vinícola não apenas dribla as dificuldades atribuídas ao cultivo da uva no Brasil, mas descobre a vocação de novas variedades em um trabalho de compreensão e interpretação do solo. </w:t>
      </w:r>
    </w:p>
    <w:p w14:paraId="2F811416" w14:textId="77777777" w:rsidR="001A2F9B" w:rsidRDefault="001A2F9B" w:rsidP="001A2F9B">
      <w:pPr>
        <w:shd w:val="clear" w:color="auto" w:fill="FFFFFF"/>
        <w:spacing w:before="120"/>
        <w:jc w:val="both"/>
        <w:rPr>
          <w:rFonts w:ascii="Arial" w:hAnsi="Arial" w:cs="Arial"/>
          <w:b/>
          <w:bCs/>
          <w:sz w:val="20"/>
          <w:szCs w:val="20"/>
        </w:rPr>
      </w:pPr>
      <w:r>
        <w:rPr>
          <w:rFonts w:ascii="Arial" w:hAnsi="Arial" w:cs="Arial"/>
          <w:b/>
          <w:bCs/>
          <w:sz w:val="20"/>
          <w:szCs w:val="20"/>
        </w:rPr>
        <w:t> </w:t>
      </w:r>
    </w:p>
    <w:p w14:paraId="05EC5CA6" w14:textId="77777777" w:rsidR="001A2F9B" w:rsidRDefault="001A2F9B" w:rsidP="001A2F9B">
      <w:pPr>
        <w:shd w:val="clear" w:color="auto" w:fill="FFFFFF"/>
        <w:spacing w:before="120"/>
        <w:jc w:val="center"/>
        <w:rPr>
          <w:rFonts w:ascii="Arial" w:hAnsi="Arial" w:cs="Arial"/>
          <w:b/>
          <w:bCs/>
          <w:sz w:val="28"/>
          <w:szCs w:val="28"/>
        </w:rPr>
      </w:pPr>
      <w:r>
        <w:rPr>
          <w:rFonts w:ascii="Arial" w:hAnsi="Arial" w:cs="Arial"/>
          <w:b/>
          <w:bCs/>
          <w:sz w:val="28"/>
          <w:szCs w:val="28"/>
        </w:rPr>
        <w:t>Mais sobre a Lidio Carraro</w:t>
      </w:r>
    </w:p>
    <w:p w14:paraId="57AAF8D0" w14:textId="77777777" w:rsidR="001A2F9B" w:rsidRDefault="001A2F9B" w:rsidP="001A2F9B">
      <w:pPr>
        <w:shd w:val="clear" w:color="auto" w:fill="FFFFFF"/>
        <w:spacing w:before="120"/>
        <w:jc w:val="center"/>
        <w:rPr>
          <w:rFonts w:ascii="Arial" w:hAnsi="Arial" w:cs="Arial"/>
          <w:sz w:val="20"/>
          <w:szCs w:val="20"/>
        </w:rPr>
      </w:pPr>
    </w:p>
    <w:p w14:paraId="5518195B"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 xml:space="preserve">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 </w:t>
      </w:r>
    </w:p>
    <w:p w14:paraId="18919113"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 xml:space="preserve">O portifólio de vinhos, elaborados integralmente com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 </w:t>
      </w:r>
    </w:p>
    <w:p w14:paraId="237757A7"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O conceito de vinícola boutique subentende uma produção controlada, pequena e de altíssima qualidade. Esse padrão é mantido pela união da tradição com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com a enóloga Mônica Rossetti, responsável pelo</w:t>
      </w:r>
      <w:r w:rsidRPr="00BD21ED">
        <w:rPr>
          <w:rFonts w:ascii="Arial" w:hAnsi="Arial" w:cs="Arial"/>
          <w:lang w:val="it-IT"/>
        </w:rPr>
        <w:t xml:space="preserve"> projeto e gestão técnica da vinícola. </w:t>
      </w:r>
      <w:r w:rsidRPr="00BD21ED">
        <w:rPr>
          <w:rFonts w:ascii="Arial" w:hAnsi="Arial" w:cs="Arial"/>
        </w:rPr>
        <w:t xml:space="preserve">A atuação frequente de Mônica na Europa aliada às visitas técnicas dos irmãos Carraro às regiões produtoras de vinhos do novo e velho mundo se reflete no padrão internacional de qualidade da marca. </w:t>
      </w:r>
    </w:p>
    <w:p w14:paraId="346A5BAA"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como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14:paraId="6F4B52DC"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 xml:space="preserve">Na década de 90, quando Juliano Carraro ingressa na faculdade de enologia, seu sonho de elaborar vinhos contagia toda a família. Em 1998, após vários estudos, Lidio converte sete hectares no Vale dos Vinhedos para uvas da melhor qualidade e investe na criação de sua adega. </w:t>
      </w:r>
    </w:p>
    <w:p w14:paraId="37B6B46A"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Em 2001, a família adquire 200 hectares em Encruzilhada do Sul, na Serra do Sudeste do Rio Grande do Sul. A região mais tarde se tornaria um pólo vinícola brasileiro. Os vinhedos reconvertidos iniciam as primeiras produções em 2002 e a safra dá origem aos primeiros vinhos com a marca Lidio Carraro que chegam ao mercado em 2004. Pouco tempo depois, a vinícola vence uma seleção para representar o vinho nacional nas prateleiras do Duty Free de aeroportos internacionais, tornando-se o primeiro produtor brasileiro a fazê-lo. Com esta porta aberta para o mundo, a Lidio Carraro começa a receber pedidos internacionais e dá início às exportações ainda em 2005. Desde então, os reconhecimentos chegam de todas as partes do mundo.</w:t>
      </w:r>
    </w:p>
    <w:p w14:paraId="77340EF6"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 xml:space="preserve">Acesse o site oficial da vinícola para conhecer os vinhos, fazer compras ou agendar uma visita: </w:t>
      </w:r>
      <w:r>
        <w:fldChar w:fldCharType="begin"/>
      </w:r>
      <w:r>
        <w:instrText xml:space="preserve"> HYPERLINK "http://www.lidiocarraro.com/" \t "_blank" </w:instrText>
      </w:r>
      <w:r>
        <w:fldChar w:fldCharType="separate"/>
      </w:r>
      <w:r w:rsidRPr="00BD21ED">
        <w:rPr>
          <w:rStyle w:val="Hyperlink"/>
          <w:rFonts w:ascii="Arial" w:hAnsi="Arial" w:cs="Arial"/>
          <w:color w:val="auto"/>
        </w:rPr>
        <w:t>www.lidiocarraro.com</w:t>
      </w:r>
      <w:r>
        <w:rPr>
          <w:rStyle w:val="Hyperlink"/>
          <w:rFonts w:ascii="Arial" w:hAnsi="Arial" w:cs="Arial"/>
          <w:color w:val="auto"/>
        </w:rPr>
        <w:fldChar w:fldCharType="end"/>
      </w:r>
      <w:r w:rsidRPr="00BD21ED">
        <w:t xml:space="preserve"> </w:t>
      </w:r>
      <w:r w:rsidRPr="00BD21ED">
        <w:rPr>
          <w:rFonts w:ascii="Arial" w:hAnsi="Arial" w:cs="Arial"/>
        </w:rPr>
        <w:t> No passeio à bela sede da Lidio Carraro, em Bento Gonçalves, é possível conhecer o processo de produção de vinhos e espumantes, além de degustar os rótulos Premium e Top Premium.</w:t>
      </w:r>
    </w:p>
    <w:p w14:paraId="232EE602" w14:textId="77777777" w:rsidR="001A2F9B" w:rsidRDefault="001A2F9B" w:rsidP="001A2F9B">
      <w:pPr>
        <w:shd w:val="clear" w:color="auto" w:fill="FFFFFF"/>
        <w:spacing w:before="120"/>
        <w:jc w:val="both"/>
        <w:rPr>
          <w:rFonts w:ascii="Arial" w:hAnsi="Arial" w:cs="Arial"/>
          <w:b/>
          <w:bCs/>
          <w:sz w:val="24"/>
          <w:szCs w:val="24"/>
        </w:rPr>
      </w:pPr>
      <w:r>
        <w:rPr>
          <w:color w:val="1F497D"/>
          <w:sz w:val="24"/>
          <w:szCs w:val="24"/>
        </w:rPr>
        <w:t> </w:t>
      </w:r>
    </w:p>
    <w:p w14:paraId="593AB144" w14:textId="77777777" w:rsidR="001A2F9B" w:rsidRDefault="001A2F9B" w:rsidP="001A2F9B">
      <w:pPr>
        <w:shd w:val="clear" w:color="auto" w:fill="FFFFFF"/>
        <w:spacing w:before="120"/>
        <w:jc w:val="center"/>
        <w:rPr>
          <w:rFonts w:ascii="Arial" w:hAnsi="Arial" w:cs="Arial"/>
          <w:b/>
          <w:bCs/>
          <w:color w:val="222222"/>
          <w:sz w:val="32"/>
          <w:szCs w:val="32"/>
          <w:u w:val="single"/>
        </w:rPr>
      </w:pPr>
      <w:r>
        <w:rPr>
          <w:rFonts w:ascii="Arial" w:hAnsi="Arial" w:cs="Arial"/>
          <w:b/>
          <w:bCs/>
          <w:color w:val="222222"/>
          <w:sz w:val="32"/>
          <w:szCs w:val="32"/>
          <w:u w:val="single"/>
        </w:rPr>
        <w:t>Reconhecimentos da Lidio Carraro</w:t>
      </w:r>
    </w:p>
    <w:p w14:paraId="3BAF760A" w14:textId="77777777" w:rsidR="001A2F9B" w:rsidRDefault="001A2F9B" w:rsidP="001A2F9B">
      <w:pPr>
        <w:shd w:val="clear" w:color="auto" w:fill="FFFFFF"/>
        <w:spacing w:before="120"/>
        <w:jc w:val="both"/>
        <w:rPr>
          <w:rFonts w:ascii="Arial" w:hAnsi="Arial" w:cs="Arial"/>
          <w:color w:val="222222"/>
          <w:sz w:val="32"/>
          <w:szCs w:val="32"/>
        </w:rPr>
      </w:pPr>
    </w:p>
    <w:p w14:paraId="55502C88"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1º produtor brasileiro escolhido para representar o país no Duty Free dos aeroportos internacionais.</w:t>
      </w:r>
    </w:p>
    <w:p w14:paraId="7FC94182"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Eleito como o vinho oficial dos Jogos Pan-americanos Rio 2007.</w:t>
      </w:r>
    </w:p>
    <w:p w14:paraId="66E30BD7"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Vinho e espumante oficial dos 30 anos da Stock Car, maior evento automobilístico brasileiro. Também foi o espumante do podium durante o ano de comemoração.  </w:t>
      </w:r>
    </w:p>
    <w:p w14:paraId="2F4A1B70"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Melhor pontuação de vinhos brasileiros em 2011 no site da inglesa Jancis Robinson,  uma das maiores autoridades de vinhos do mundo. De uma escala de 0 à 20, a Lídio Carraro ficou avaliada em 18.</w:t>
      </w:r>
    </w:p>
    <w:p w14:paraId="490B537B"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vinho Lidio Carraro Grande Vindima Tannat 2008 foi eleito </w:t>
      </w:r>
      <w:r w:rsidRPr="00BD21ED">
        <w:rPr>
          <w:rFonts w:ascii="Arial" w:hAnsi="Arial" w:cs="Arial"/>
          <w:i/>
          <w:iCs/>
          <w:color w:val="222222"/>
        </w:rPr>
        <w:t>O Vinho do Ano </w:t>
      </w:r>
      <w:r w:rsidRPr="00BD21ED">
        <w:rPr>
          <w:rFonts w:ascii="Arial" w:hAnsi="Arial" w:cs="Arial"/>
          <w:color w:val="222222"/>
        </w:rPr>
        <w:t>de 2012 pelo renomado site americano Snooth, .</w:t>
      </w:r>
    </w:p>
    <w:p w14:paraId="528E6D93"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vinho Lidio Carraro Grande Vindima Tannat 2008  é 1º lugar na avaliação dos melhores Tannats do mundo pela revista alemã Weinwelt</w:t>
      </w:r>
    </w:p>
    <w:p w14:paraId="3D0E7CB7"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Lidio Carraro Elos Cabernet  Sauvignon/Malbec. Conquistou 92 pontos na revista alemã Weinwirtschaft .</w:t>
      </w:r>
    </w:p>
    <w:p w14:paraId="6FD349ED"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Primeira Vinícola Brasileira a entrar no respeitado catálogo </w:t>
      </w:r>
      <w:r w:rsidRPr="00BD21ED">
        <w:rPr>
          <w:rFonts w:ascii="Arial" w:hAnsi="Arial" w:cs="Arial"/>
          <w:i/>
          <w:iCs/>
          <w:color w:val="222222"/>
        </w:rPr>
        <w:t>Le Currier Vinicole</w:t>
      </w:r>
      <w:r w:rsidRPr="00BD21ED">
        <w:rPr>
          <w:rFonts w:ascii="Arial" w:hAnsi="Arial" w:cs="Arial"/>
          <w:color w:val="222222"/>
        </w:rPr>
        <w:t>,  entre os 76 melhores vinhos do mundo”, no Canadá (2010).</w:t>
      </w:r>
    </w:p>
    <w:p w14:paraId="17C7F3F3"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Vinhos Dádivas Chardonnay e o Lidio Carraro Grande Vindima Quorum foram pontuados com quatro estrelas (o máximo é 5) pela  </w:t>
      </w:r>
      <w:r w:rsidRPr="00BD21ED">
        <w:rPr>
          <w:rFonts w:ascii="Arial" w:hAnsi="Arial" w:cs="Arial"/>
          <w:i/>
          <w:iCs/>
          <w:color w:val="222222"/>
        </w:rPr>
        <w:t>Decanter Magazine, uma das  melhores  revistas de vinhos do mundo uma das principais revistas especializadas do mundo (2009)</w:t>
      </w:r>
    </w:p>
    <w:p w14:paraId="6CE665A6"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Lidio Carraro Grande Vindima Tannat e o Lidio Carraro Grande Vindima Cabernet Sauvignon ganharam a maior pontuação na degustação de vinhos brasileiros e uruguaios pela revista européia Vinum, na Suíça.</w:t>
      </w:r>
    </w:p>
    <w:p w14:paraId="5DD6903B"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Citado no Le Fígaro, na França, </w:t>
      </w:r>
      <w:r w:rsidRPr="00BD21ED">
        <w:rPr>
          <w:rFonts w:ascii="Arial" w:hAnsi="Arial" w:cs="Arial"/>
          <w:i/>
          <w:iCs/>
          <w:color w:val="1F497D"/>
        </w:rPr>
        <w:t>“n</w:t>
      </w:r>
      <w:r w:rsidRPr="00BD21ED">
        <w:rPr>
          <w:rFonts w:ascii="Arial" w:hAnsi="Arial" w:cs="Arial"/>
          <w:i/>
          <w:iCs/>
          <w:color w:val="222222"/>
        </w:rPr>
        <w:t>o Vale dos Vinhedos, ao sul de Bento Gonçalves, as menores vinícolas mostram o seu processo antes mesmo de ele tocar à sua porta. Seguem as medalhas obtidas nos diferentes concursos internacionais. Porque estes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r w:rsidRPr="00BD21ED">
        <w:rPr>
          <w:rFonts w:ascii="Arial" w:hAnsi="Arial" w:cs="Arial"/>
          <w:color w:val="222222"/>
        </w:rPr>
        <w:t>" .</w:t>
      </w:r>
    </w:p>
    <w:p w14:paraId="0B681C40"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1F497D"/>
        </w:rPr>
      </w:pPr>
      <w:r w:rsidRPr="00BD21ED">
        <w:rPr>
          <w:rFonts w:ascii="Arial" w:hAnsi="Arial" w:cs="Arial"/>
          <w:color w:val="222222"/>
        </w:rPr>
        <w:t>O primeiro vinho brasileiro a receber destaque na </w:t>
      </w:r>
      <w:r w:rsidRPr="00BD21ED">
        <w:rPr>
          <w:rFonts w:ascii="Arial" w:hAnsi="Arial" w:cs="Arial"/>
          <w:i/>
          <w:iCs/>
          <w:color w:val="222222"/>
        </w:rPr>
        <w:t>Decanter Magazine</w:t>
      </w:r>
      <w:r w:rsidRPr="00BD21ED">
        <w:rPr>
          <w:rFonts w:ascii="Arial" w:hAnsi="Arial" w:cs="Arial"/>
          <w:color w:val="222222"/>
        </w:rPr>
        <w:t>, pelo famoso crítico Steven Spurrier, que se declarou impressionado com a qualidade dos vinhos da Lidio Carraro (2005).</w:t>
      </w:r>
    </w:p>
    <w:p w14:paraId="34107D8C"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1F497D"/>
        </w:rPr>
      </w:pPr>
      <w:r w:rsidRPr="00BD21ED">
        <w:rPr>
          <w:rFonts w:ascii="Arial" w:hAnsi="Arial" w:cs="Arial"/>
          <w:color w:val="222222"/>
        </w:rPr>
        <w:t>O Lidio Carraro Quorum foi brasileiro mais elogiado e melhor pontuado pela Revue de Vin de France (2007)</w:t>
      </w:r>
    </w:p>
    <w:p w14:paraId="77AD2378"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crítico canadense, Jean Aubry,  escreve na “Le Devoir”  “...como se fosse um grand cru de Bordeaux... você está na Lidio Carraro cuja produção merece os parabéns...”.</w:t>
      </w:r>
    </w:p>
    <w:p w14:paraId="4836BAF7"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Destaque no “FRANKFURTER ALLGEMEINE”, um dos principais jornais da Alemanha, “Os Carraros são reais pioneiros da vitivinicultura brasileira, eles entram em terreno novo e fornecem vinhos tintos livres de madeira, prova maravilhosa de qualidade de seu país vinícola”... “pela sua tecnologia de produção de vinhos minimamente invasora, eles trazem à luz os fatos nus e crus: a fruta e nada mais que a pura fruta”.</w:t>
      </w:r>
    </w:p>
    <w:p w14:paraId="76AF5FAF"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A Vinícola foi capa da principal revista especializada em vinhos, a PersWijn, na Holanda.</w:t>
      </w:r>
    </w:p>
    <w:p w14:paraId="40F6A121"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vinho Dádivas Merlot/Caerneut Sauvgnon foi Medalha de Ouro no Concurso de Bruxelas em 2009.</w:t>
      </w:r>
    </w:p>
    <w:p w14:paraId="50903FD6"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vinho Dádivas Chardonnay ganhou medalha no International Wine Challenge, no Reino Unido.</w:t>
      </w:r>
    </w:p>
    <w:p w14:paraId="48EDCE35"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Cinco estrelas (92 pontos) na avaliação do Concurso  Vinavisen,  na Dinamarca.</w:t>
      </w:r>
    </w:p>
    <w:p w14:paraId="660C9C72"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O vinho Dádivas Chardonnay foi servido no Padock Vip do GP Brasil de Fórmula 1.</w:t>
      </w:r>
    </w:p>
    <w:p w14:paraId="0CDAAF6A"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Linha Agnus Merlot  é indicada como ‘Best Buy’ pelo sommelier Benjamim Fanuel do jornal </w:t>
      </w:r>
      <w:r w:rsidRPr="00BD21ED">
        <w:rPr>
          <w:rFonts w:ascii="Arial" w:hAnsi="Arial" w:cs="Arial"/>
          <w:i/>
          <w:iCs/>
          <w:color w:val="222222"/>
        </w:rPr>
        <w:t>Le Quotidien</w:t>
      </w:r>
      <w:r w:rsidRPr="00BD21ED">
        <w:rPr>
          <w:rFonts w:ascii="Arial" w:hAnsi="Arial" w:cs="Arial"/>
          <w:color w:val="222222"/>
        </w:rPr>
        <w:t> , em Luxemburgo,  e quatro estrelas na avaliação da Vinforum, na Dinamarca (2010).</w:t>
      </w:r>
    </w:p>
    <w:p w14:paraId="3C881B7F" w14:textId="77777777" w:rsidR="001A2F9B" w:rsidRPr="00BD21ED" w:rsidRDefault="001A2F9B" w:rsidP="001A2F9B">
      <w:pPr>
        <w:pStyle w:val="ListParagraph"/>
        <w:numPr>
          <w:ilvl w:val="0"/>
          <w:numId w:val="2"/>
        </w:numPr>
        <w:shd w:val="clear" w:color="auto" w:fill="FFFFFF"/>
        <w:spacing w:before="120" w:after="100" w:afterAutospacing="1"/>
        <w:rPr>
          <w:rFonts w:ascii="Arial" w:hAnsi="Arial" w:cs="Arial"/>
          <w:color w:val="222222"/>
        </w:rPr>
      </w:pPr>
      <w:r w:rsidRPr="00BD21ED">
        <w:rPr>
          <w:rFonts w:ascii="Arial" w:hAnsi="Arial" w:cs="Arial"/>
          <w:color w:val="222222"/>
        </w:rPr>
        <w:t>Presente em lojas especializadas, nos melhores restaurantes e hotéis do Brasil e em 18 países, 16 da Europa, EUA e Canadá.</w:t>
      </w:r>
    </w:p>
    <w:p w14:paraId="4C93B47F" w14:textId="77777777" w:rsidR="001A2F9B" w:rsidRDefault="001A2F9B" w:rsidP="001A2F9B">
      <w:pPr>
        <w:shd w:val="clear" w:color="auto" w:fill="FFFFFF"/>
        <w:rPr>
          <w:rFonts w:ascii="Arial" w:hAnsi="Arial" w:cs="Arial"/>
          <w:color w:val="222222"/>
          <w:sz w:val="20"/>
          <w:szCs w:val="20"/>
        </w:rPr>
      </w:pPr>
      <w:r>
        <w:rPr>
          <w:rFonts w:ascii="Arial" w:hAnsi="Arial" w:cs="Arial"/>
          <w:color w:val="222222"/>
          <w:sz w:val="20"/>
          <w:szCs w:val="20"/>
        </w:rPr>
        <w:t> </w:t>
      </w:r>
    </w:p>
    <w:p w14:paraId="5980526A" w14:textId="77777777" w:rsidR="001A2F9B" w:rsidRDefault="001A2F9B" w:rsidP="001A2F9B">
      <w:pPr>
        <w:shd w:val="clear" w:color="auto" w:fill="FFFFFF"/>
        <w:spacing w:before="120"/>
        <w:jc w:val="center"/>
        <w:rPr>
          <w:rFonts w:ascii="Arial" w:hAnsi="Arial" w:cs="Arial"/>
          <w:b/>
          <w:bCs/>
          <w:sz w:val="28"/>
          <w:szCs w:val="28"/>
        </w:rPr>
      </w:pPr>
      <w:r>
        <w:rPr>
          <w:rFonts w:ascii="Arial" w:hAnsi="Arial" w:cs="Arial"/>
          <w:b/>
          <w:bCs/>
          <w:sz w:val="28"/>
          <w:szCs w:val="28"/>
        </w:rPr>
        <w:t>Rio Grande do Sul, central do vinho brasileiro</w:t>
      </w:r>
    </w:p>
    <w:p w14:paraId="2AE68407" w14:textId="77777777" w:rsidR="001A2F9B" w:rsidRDefault="001A2F9B" w:rsidP="001A2F9B">
      <w:pPr>
        <w:shd w:val="clear" w:color="auto" w:fill="FFFFFF"/>
        <w:spacing w:before="120"/>
        <w:jc w:val="center"/>
        <w:rPr>
          <w:color w:val="1F497D"/>
        </w:rPr>
      </w:pPr>
    </w:p>
    <w:p w14:paraId="6863BA03"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 xml:space="preserve">Cerca de 90% do vinho brasileiro tem origem certa: o Estado do Rio Grande do Sul. Por trás do sucesso atual da indústria está o trabalho de sucessivas gerações de imigrantes que batalharam para transformar o estado no maior polo vitivinicultor do Brasil. </w:t>
      </w:r>
    </w:p>
    <w:p w14:paraId="54E3EB24"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O vinho é produzido no Brasil desde a sua colonização pelos portugueses, no século XVI. Em 1789, o cultivo estava presente em várias regiões brasileiras, mas foi interrompido por um decreto protecionista de Portugal. Durante o século XIX, a fabricação de vinho permaneceu como cultura doméstica no país e, no Rio Grande do Sul, era comum entre os colonos alemães chegados em 1824.</w:t>
      </w:r>
    </w:p>
    <w:p w14:paraId="46C0AD0D"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Foi apenas com a vinda de imigrantes italianos ao Rio Grande do Sul, a partir de 1875, que a atividade ganhou importância comercial. Com eles, a produção dá um grande salto em quantidade e qualidade beneficiando-se do conhecimento técnico trazido da Itália. Na primeira metade do século XX, as famílias de agricultores se deparam com a necessidade de se organizar e recorrem ao sistema de cooperativismo. Aos poucos a cultura artesanal vai assumindo ares de indústria, com marcos como a criação o Sindicato do Vinho, em 1928.</w:t>
      </w:r>
    </w:p>
    <w:p w14:paraId="68BBB7EB"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Na década de 70, a vitivinicultura dá outro grande salto. Uma série de multinacionais do setor aporta novas técnicas nos vinhedos e vinícolas gaúchas, elevando a qualidade da produção e ampliando as áreas de cultivo. Em 1990, a abertura econômica do Brasil impulsiona esse processo estimulando o acesso a diferentes estilos de vinho e a maior concorrência entre nacionais e importados.</w:t>
      </w:r>
    </w:p>
    <w:p w14:paraId="048B974E"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Atualmente a Serra Gaúcha, no nordeste do Estado, é a maior região vitícola do país, com cerca de 40 mil hectares de vinhedos, segundo dados da Ibravin. A viticultura segue baseada em pequenas propriedades, onde predomina o uso da mão-de-obra familiar. É lá, entre os municípios de Bento Gonçalves, Garibaldi e Monte Belo do Sul, que se encontra o Vale dos Vinhedos. A região não só abriga as melhores vinícolas do Brasil como é um dos recantos mais bonitos da Serra Gaúcha. Suas colinas são cobertas por parreirais e percorrê-las é uma maneira de conhecer o passado dos imigrantes italianos, além dos processos de plantio da uva e de elaboração do vinho.</w:t>
      </w:r>
    </w:p>
    <w:p w14:paraId="7A383225"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Durante o inverno, a paisagem costuma amanhecer coberta de geada e envolta por uma neblina que deslumbra as levas de turistas em busca de um bom cálice de vinho. A região recebe em média 60 mil visitantes por ano, segundo a Associação dos Produtores de Vinhos Finos do Vale dos Vinhedos (Aprovale). Ela concentra a maior produção de vinhos finos e suco de uvas no Brasil e ao longo do tempo se consolidou como referência no turismo nacional por seus roteiros de enoturismo e gastronomia. No segmento de vinhos finos, a região detém alta tecnologia enológica. Seu prestígio é tão grande que, em 2002, criou-se a Indicação de Procedência Vale dos Vinhedos.</w:t>
      </w:r>
    </w:p>
    <w:p w14:paraId="58E8B917"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Recentemente, a Serra do Sudeste do Rio Grande do Sul, localizada na metade Sul do estado, despontou como um novo e um dos mais promissores pólos viticultores do Brasil devido a investimentos de vinícolas da Serra Gaúcha como a Lidio Carraro. A diversidade ambiental da região é favorável ao cultivo de uma grande variedade de uvas como as tintas Cabernet Sauvignon, Merlot, Tannat, Cabernet Franc, Pinot Noir, Touriga Nacional, Tempranillo e as uvas brancas como Chardonnay, Sauvignon Blanc e Pinot Grigio.</w:t>
      </w:r>
    </w:p>
    <w:p w14:paraId="731186BD" w14:textId="77777777" w:rsidR="001A2F9B" w:rsidRPr="00BD21ED" w:rsidRDefault="001A2F9B" w:rsidP="001A2F9B">
      <w:pPr>
        <w:shd w:val="clear" w:color="auto" w:fill="FFFFFF"/>
        <w:spacing w:before="120"/>
        <w:jc w:val="both"/>
        <w:rPr>
          <w:rFonts w:ascii="Arial" w:hAnsi="Arial" w:cs="Arial"/>
        </w:rPr>
      </w:pPr>
      <w:r w:rsidRPr="00BD21ED">
        <w:rPr>
          <w:rFonts w:ascii="Arial" w:hAnsi="Arial" w:cs="Arial"/>
        </w:rPr>
        <w:t>Outra região que têm obtido resultados significativos é a Campanha, na fronteira com o Uruguai, que recebeu projetos multinacionais em 1980 e hoje está consolidada no mercado.</w:t>
      </w:r>
    </w:p>
    <w:p w14:paraId="026AE345" w14:textId="77777777" w:rsidR="001A2F9B" w:rsidRPr="00BD21ED" w:rsidRDefault="001A2F9B" w:rsidP="001A2F9B">
      <w:pPr>
        <w:shd w:val="clear" w:color="auto" w:fill="FFFFFF"/>
        <w:spacing w:before="120"/>
        <w:jc w:val="both"/>
        <w:rPr>
          <w:rFonts w:ascii="Times New Roman" w:hAnsi="Times New Roman"/>
          <w:color w:val="222222"/>
        </w:rPr>
      </w:pPr>
    </w:p>
    <w:p w14:paraId="599D830A" w14:textId="77777777" w:rsidR="001A2F9B" w:rsidRDefault="001A2F9B" w:rsidP="001A2F9B">
      <w:pPr>
        <w:jc w:val="center"/>
        <w:rPr>
          <w:rFonts w:ascii="Arial" w:hAnsi="Arial" w:cs="Arial"/>
          <w:b/>
          <w:bCs/>
          <w:color w:val="222222"/>
          <w:sz w:val="32"/>
          <w:szCs w:val="32"/>
        </w:rPr>
      </w:pPr>
      <w:r>
        <w:rPr>
          <w:rFonts w:ascii="Arial" w:hAnsi="Arial" w:cs="Arial"/>
          <w:b/>
          <w:bCs/>
          <w:sz w:val="32"/>
          <w:szCs w:val="32"/>
        </w:rPr>
        <w:t xml:space="preserve">No Brasil, são </w:t>
      </w:r>
      <w:r>
        <w:rPr>
          <w:rFonts w:ascii="Arial" w:hAnsi="Arial" w:cs="Arial"/>
          <w:b/>
          <w:bCs/>
          <w:color w:val="222222"/>
          <w:sz w:val="32"/>
          <w:szCs w:val="32"/>
        </w:rPr>
        <w:t>83,7 mil hectares plantados</w:t>
      </w:r>
    </w:p>
    <w:p w14:paraId="0AB90096" w14:textId="77777777" w:rsidR="001A2F9B" w:rsidRDefault="001A2F9B" w:rsidP="001A2F9B">
      <w:pPr>
        <w:jc w:val="center"/>
        <w:rPr>
          <w:rFonts w:ascii="Arial" w:hAnsi="Arial" w:cs="Arial"/>
          <w:b/>
          <w:bCs/>
          <w:sz w:val="32"/>
          <w:szCs w:val="32"/>
        </w:rPr>
      </w:pPr>
    </w:p>
    <w:p w14:paraId="76583ED3" w14:textId="77777777" w:rsidR="008D1694" w:rsidRPr="001A2F9B" w:rsidRDefault="001A2F9B" w:rsidP="001A2F9B">
      <w:r w:rsidRPr="00BD21ED">
        <w:rPr>
          <w:rFonts w:ascii="Arial" w:hAnsi="Arial" w:cs="Arial"/>
          <w:color w:val="222222"/>
        </w:rPr>
        <w:t>Conforme o Ibravin, a área de produção vitivinícola no Brasil soma 83,7 mil hectares, divididos em seis regiões: Serra Gaúcha, Campanha, Serra do Sudeste e Campos de Cima da Serra, no Rio Grande do Sul; Planalto Catarinense, em Santa Catarina; e Vale do São Francisco, no Nordeste. São mais de 1,1 mil vinícolas espalhadas pelo país, a maioria instalada em pequenas propriedades (média de 2 hectares por família).</w:t>
      </w:r>
    </w:p>
    <w:sectPr w:rsidR="008D1694" w:rsidRPr="001A2F9B" w:rsidSect="00AD165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71A53"/>
    <w:multiLevelType w:val="hybridMultilevel"/>
    <w:tmpl w:val="1E46EF12"/>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
    <w:nsid w:val="59607285"/>
    <w:multiLevelType w:val="hybridMultilevel"/>
    <w:tmpl w:val="700E32DE"/>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B2A"/>
    <w:rsid w:val="001A2F9B"/>
    <w:rsid w:val="00587B2A"/>
    <w:rsid w:val="008D1694"/>
    <w:rsid w:val="00AD165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EBCE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2658</Words>
  <Characters>15157</Characters>
  <Application>Microsoft Macintosh Word</Application>
  <DocSecurity>0</DocSecurity>
  <Lines>126</Lines>
  <Paragraphs>35</Paragraphs>
  <ScaleCrop>false</ScaleCrop>
  <Company/>
  <LinksUpToDate>false</LinksUpToDate>
  <CharactersWithSpaces>17780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Bizanha</dc:creator>
  <cp:keywords/>
  <dc:description/>
  <cp:lastModifiedBy>Karen Bizanha</cp:lastModifiedBy>
  <cp:revision>2</cp:revision>
  <dcterms:created xsi:type="dcterms:W3CDTF">2013-04-15T20:22:00Z</dcterms:created>
  <dcterms:modified xsi:type="dcterms:W3CDTF">2013-04-15T20:24:00Z</dcterms:modified>
</cp:coreProperties>
</file>