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bookmarkStart w:id="0" w:name="_GoBack"/>
      <w:r>
        <w:rPr>
          <w:rFonts w:ascii="Arial" w:hAnsi="Arial" w:cs="Arial"/>
          <w:b/>
          <w:bCs/>
          <w:sz w:val="42"/>
          <w:szCs w:val="42"/>
          <w:lang w:val="en-US"/>
        </w:rPr>
        <w:t>14.05.2013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Fundação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Iberê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Camargo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promove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atividades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especiais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sz w:val="42"/>
          <w:szCs w:val="42"/>
          <w:lang w:val="en-US"/>
        </w:rPr>
        <w:t>na</w:t>
      </w:r>
      <w:proofErr w:type="spellEnd"/>
      <w:proofErr w:type="gram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Semana</w:t>
      </w:r>
      <w:proofErr w:type="spellEnd"/>
      <w:r>
        <w:rPr>
          <w:rFonts w:ascii="Arial" w:hAnsi="Arial" w:cs="Arial"/>
          <w:b/>
          <w:bCs/>
          <w:sz w:val="42"/>
          <w:szCs w:val="42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sz w:val="42"/>
          <w:szCs w:val="42"/>
          <w:lang w:val="en-US"/>
        </w:rPr>
        <w:t>Museu</w:t>
      </w:r>
      <w:proofErr w:type="spellEnd"/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 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Neste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sábado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(18), a FIC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oferece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visitas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guiadas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oficinas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focam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relações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i/>
          <w:iCs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memória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infantil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e da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terceira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idade</w:t>
      </w:r>
      <w:proofErr w:type="spellEnd"/>
    </w:p>
    <w:bookmarkEnd w:id="0"/>
    <w:p w:rsidR="00266CC7" w:rsidRDefault="00266CC7" w:rsidP="00266CC7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i/>
          <w:iCs/>
          <w:sz w:val="32"/>
          <w:szCs w:val="32"/>
          <w:lang w:val="en-US"/>
        </w:rPr>
        <w:t> 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           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Camargo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oferece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sábado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(18)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atividades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gratuitas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voltadas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infatil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terceira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11ª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).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memória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+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criatividade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 =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mudança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social”,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crianças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idosos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visitar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exposições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focam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relações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memória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acordo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proposto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Ibram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           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inicia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14h30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visita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mediada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voltada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infantil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mostra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Camargo: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Carretel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–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Personagem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pequenos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ainda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brinquedos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antigos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16h30.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Logo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após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17h, é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terceira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visitar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importante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exposição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William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Kentridge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Fortuna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gravura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utilizando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matrizes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alternativas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ind w:firstLine="94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inscrições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gratuitas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feitas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através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telefone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(51) 3247 8001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e-mail </w:t>
      </w:r>
      <w:hyperlink r:id="rId5" w:history="1">
        <w:r>
          <w:rPr>
            <w:rFonts w:ascii="Arial" w:hAnsi="Arial" w:cs="Arial"/>
            <w:color w:val="0000FF"/>
            <w:sz w:val="32"/>
            <w:szCs w:val="32"/>
            <w:u w:val="single" w:color="0000FF"/>
            <w:lang w:val="en-US"/>
          </w:rPr>
          <w:t>agendamento@iberecamargo.org.br</w:t>
        </w:r>
      </w:hyperlink>
      <w:r>
        <w:rPr>
          <w:rFonts w:ascii="Arial" w:hAnsi="Arial" w:cs="Arial"/>
          <w:sz w:val="32"/>
          <w:szCs w:val="32"/>
          <w:lang w:val="en-US"/>
        </w:rPr>
        <w:t>.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ind w:firstLine="94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SERVIÇO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quê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Atividades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especiais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11ª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Semana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voltadas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infantil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terceira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idade</w:t>
      </w:r>
      <w:proofErr w:type="spellEnd"/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Quando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Sábado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18 de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2013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Fundação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Iberê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Camargo (Av. Padre Cacique, 2200)</w:t>
      </w:r>
    </w:p>
    <w:p w:rsidR="00266CC7" w:rsidRDefault="00266CC7" w:rsidP="00266CC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Inscrições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3247 8001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e-mail </w:t>
      </w:r>
      <w:hyperlink r:id="rId6" w:history="1">
        <w:r>
          <w:rPr>
            <w:rFonts w:ascii="Arial" w:hAnsi="Arial" w:cs="Arial"/>
            <w:color w:val="0000FF"/>
            <w:sz w:val="32"/>
            <w:szCs w:val="32"/>
            <w:u w:val="single" w:color="0000FF"/>
            <w:lang w:val="en-US"/>
          </w:rPr>
          <w:t>agendamento@iberecamargo.org.br</w:t>
        </w:r>
      </w:hyperlink>
    </w:p>
    <w:p w:rsidR="00ED3FE5" w:rsidRDefault="00266CC7" w:rsidP="00266CC7"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Quanto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Gratuito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Gerdau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Itaú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Vonpar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Lage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Landen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garantem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isenção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taxa</w:t>
      </w:r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CC7"/>
    <w:rsid w:val="00154B9A"/>
    <w:rsid w:val="00266CC7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gendamento@iberecamargo.org.br" TargetMode="External"/><Relationship Id="rId6" Type="http://schemas.openxmlformats.org/officeDocument/2006/relationships/hyperlink" Target="mailto:agendamento@iberecamargo.org.br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1474</Characters>
  <Application>Microsoft Macintosh Word</Application>
  <DocSecurity>0</DocSecurity>
  <Lines>12</Lines>
  <Paragraphs>3</Paragraphs>
  <ScaleCrop>false</ScaleCrop>
  <Company>EVA Comunicação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2013-05-17T19:13:00Z</dcterms:created>
  <dcterms:modified xsi:type="dcterms:W3CDTF">2013-05-17T19:13:00Z</dcterms:modified>
</cp:coreProperties>
</file>