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6D3" w:rsidRDefault="00D256D3" w:rsidP="00D256D3">
      <w:pPr>
        <w:spacing w:before="100" w:beforeAutospacing="1" w:after="100" w:afterAutospacing="1"/>
        <w:jc w:val="center"/>
        <w:rPr>
          <w:rFonts w:ascii="Arial" w:hAnsi="Arial" w:cs="Arial"/>
          <w:b/>
          <w:bCs/>
          <w:color w:val="C00000"/>
          <w:sz w:val="44"/>
          <w:szCs w:val="44"/>
        </w:rPr>
      </w:pPr>
      <w:r>
        <w:rPr>
          <w:rFonts w:ascii="Arial" w:hAnsi="Arial" w:cs="Arial"/>
          <w:b/>
          <w:bCs/>
          <w:color w:val="C00000"/>
          <w:sz w:val="44"/>
          <w:szCs w:val="44"/>
        </w:rPr>
        <w:t xml:space="preserve">Gustavo </w:t>
      </w:r>
      <w:proofErr w:type="gramStart"/>
      <w:r>
        <w:rPr>
          <w:rFonts w:ascii="Arial" w:hAnsi="Arial" w:cs="Arial"/>
          <w:b/>
          <w:bCs/>
          <w:color w:val="C00000"/>
          <w:sz w:val="44"/>
          <w:szCs w:val="44"/>
        </w:rPr>
        <w:t>Mini debate</w:t>
      </w:r>
      <w:proofErr w:type="gramEnd"/>
      <w:r>
        <w:rPr>
          <w:rFonts w:ascii="Arial" w:hAnsi="Arial" w:cs="Arial"/>
          <w:b/>
          <w:bCs/>
          <w:color w:val="C00000"/>
          <w:sz w:val="44"/>
          <w:szCs w:val="44"/>
        </w:rPr>
        <w:t xml:space="preserve"> o uso estratégico das plataformas digitais em palestra na ADVB/RS</w:t>
      </w:r>
    </w:p>
    <w:p w:rsidR="00D256D3" w:rsidRDefault="00D256D3" w:rsidP="00D256D3">
      <w:pPr>
        <w:jc w:val="both"/>
        <w:rPr>
          <w:rFonts w:ascii="Arial" w:hAnsi="Arial" w:cs="Arial"/>
          <w:sz w:val="24"/>
          <w:szCs w:val="24"/>
        </w:rPr>
      </w:pPr>
      <w:r>
        <w:rPr>
          <w:rFonts w:ascii="Arial" w:hAnsi="Arial" w:cs="Arial"/>
          <w:sz w:val="24"/>
          <w:szCs w:val="24"/>
        </w:rPr>
        <w:t>O</w:t>
      </w:r>
      <w:r>
        <w:rPr>
          <w:rFonts w:ascii="Arial" w:hAnsi="Arial" w:cs="Arial"/>
          <w:b/>
          <w:bCs/>
          <w:color w:val="1F497D"/>
          <w:sz w:val="24"/>
          <w:szCs w:val="24"/>
        </w:rPr>
        <w:t xml:space="preserve"> </w:t>
      </w:r>
      <w:r>
        <w:rPr>
          <w:rFonts w:ascii="Arial" w:hAnsi="Arial" w:cs="Arial"/>
          <w:color w:val="000000"/>
          <w:sz w:val="24"/>
          <w:szCs w:val="24"/>
        </w:rPr>
        <w:t xml:space="preserve">Head de Criação da agência </w:t>
      </w:r>
      <w:r>
        <w:rPr>
          <w:rFonts w:ascii="Arial" w:hAnsi="Arial" w:cs="Arial"/>
          <w:i/>
          <w:iCs/>
          <w:color w:val="000000"/>
          <w:sz w:val="24"/>
          <w:szCs w:val="24"/>
        </w:rPr>
        <w:t xml:space="preserve">DZ Estúdio, Gustavo Mini </w:t>
      </w:r>
      <w:r>
        <w:rPr>
          <w:rFonts w:ascii="Arial" w:hAnsi="Arial" w:cs="Arial"/>
          <w:sz w:val="24"/>
          <w:szCs w:val="24"/>
        </w:rPr>
        <w:t>comanda no próximo dia 30 (quinta-feira) o Comitê de Marketing Digital ADVB/RS, dentro da programação do</w:t>
      </w:r>
      <w:r>
        <w:rPr>
          <w:rFonts w:ascii="Arial" w:hAnsi="Arial" w:cs="Arial"/>
          <w:b/>
          <w:bCs/>
          <w:sz w:val="24"/>
          <w:szCs w:val="24"/>
        </w:rPr>
        <w:t xml:space="preserve"> </w:t>
      </w:r>
      <w:r>
        <w:rPr>
          <w:rFonts w:ascii="Arial" w:hAnsi="Arial" w:cs="Arial"/>
          <w:sz w:val="24"/>
          <w:szCs w:val="24"/>
        </w:rPr>
        <w:t xml:space="preserve">“Círculo ADVB/RS: O Mundo </w:t>
      </w:r>
      <w:proofErr w:type="gramStart"/>
      <w:r>
        <w:rPr>
          <w:rFonts w:ascii="Arial" w:hAnsi="Arial" w:cs="Arial"/>
          <w:sz w:val="24"/>
          <w:szCs w:val="24"/>
        </w:rPr>
        <w:t>Gira,</w:t>
      </w:r>
      <w:proofErr w:type="gramEnd"/>
      <w:r>
        <w:rPr>
          <w:rFonts w:ascii="Arial" w:hAnsi="Arial" w:cs="Arial"/>
          <w:sz w:val="24"/>
          <w:szCs w:val="24"/>
        </w:rPr>
        <w:t xml:space="preserve"> Você Impulsiona”.</w:t>
      </w:r>
      <w:r>
        <w:rPr>
          <w:rFonts w:ascii="Arial" w:hAnsi="Arial" w:cs="Arial"/>
          <w:b/>
          <w:bCs/>
          <w:sz w:val="24"/>
          <w:szCs w:val="24"/>
        </w:rPr>
        <w:t xml:space="preserve"> </w:t>
      </w:r>
      <w:r>
        <w:rPr>
          <w:rFonts w:ascii="Arial" w:hAnsi="Arial" w:cs="Arial"/>
          <w:sz w:val="24"/>
          <w:szCs w:val="24"/>
        </w:rPr>
        <w:t>Com o tema “</w:t>
      </w:r>
      <w:r>
        <w:rPr>
          <w:rFonts w:ascii="Arial" w:hAnsi="Arial" w:cs="Arial"/>
          <w:i/>
          <w:iCs/>
          <w:sz w:val="24"/>
          <w:szCs w:val="24"/>
        </w:rPr>
        <w:t>Estratégia Digital: a Importância de Pensar dentro da Caixa”, o</w:t>
      </w:r>
      <w:r>
        <w:rPr>
          <w:rFonts w:ascii="Arial" w:hAnsi="Arial" w:cs="Arial"/>
          <w:b/>
          <w:bCs/>
          <w:i/>
          <w:iCs/>
          <w:sz w:val="24"/>
          <w:szCs w:val="24"/>
        </w:rPr>
        <w:t xml:space="preserve"> </w:t>
      </w:r>
      <w:r>
        <w:rPr>
          <w:rFonts w:ascii="Arial" w:hAnsi="Arial" w:cs="Arial"/>
          <w:sz w:val="24"/>
          <w:szCs w:val="24"/>
        </w:rPr>
        <w:t xml:space="preserve">encontro ocorre das 8h às 10h, na sede da entidade (Rua Celeste Gobatto, s/nº, Porto Alegre/RS). Informações e inscrições pelo e-mail </w:t>
      </w:r>
      <w:hyperlink r:id="rId6" w:history="1">
        <w:r>
          <w:rPr>
            <w:rStyle w:val="Hyperlink"/>
            <w:rFonts w:ascii="Arial" w:hAnsi="Arial" w:cs="Arial"/>
            <w:sz w:val="24"/>
            <w:szCs w:val="24"/>
          </w:rPr>
          <w:t>relacionamento@advb.com.br</w:t>
        </w:r>
      </w:hyperlink>
      <w:r>
        <w:rPr>
          <w:rFonts w:ascii="Arial" w:hAnsi="Arial" w:cs="Arial"/>
          <w:sz w:val="24"/>
          <w:szCs w:val="24"/>
        </w:rPr>
        <w:t xml:space="preserve"> ou pelo telefone (51)32906300.</w:t>
      </w:r>
    </w:p>
    <w:p w:rsidR="00D256D3" w:rsidRDefault="00D256D3" w:rsidP="00D256D3">
      <w:pPr>
        <w:jc w:val="center"/>
        <w:rPr>
          <w:rFonts w:ascii="Arial" w:hAnsi="Arial" w:cs="Arial"/>
          <w:sz w:val="24"/>
          <w:szCs w:val="24"/>
        </w:rPr>
      </w:pPr>
    </w:p>
    <w:p w:rsidR="00D256D3" w:rsidRDefault="00D256D3" w:rsidP="00D256D3">
      <w:pPr>
        <w:jc w:val="both"/>
        <w:rPr>
          <w:rFonts w:ascii="Arial" w:hAnsi="Arial" w:cs="Arial"/>
          <w:sz w:val="24"/>
          <w:szCs w:val="24"/>
        </w:rPr>
      </w:pPr>
      <w:r>
        <w:rPr>
          <w:rFonts w:ascii="Arial" w:hAnsi="Arial" w:cs="Arial"/>
          <w:sz w:val="24"/>
          <w:szCs w:val="24"/>
        </w:rPr>
        <w:t xml:space="preserve">Com 22 anos de atuação nas áreas de comunicação digital, publicidade e cultura, Gustavo Mini tem em seu currículo passagens como diretor de Inovação e Planejamento da </w:t>
      </w:r>
      <w:proofErr w:type="spellStart"/>
      <w:r>
        <w:rPr>
          <w:rFonts w:ascii="Arial" w:hAnsi="Arial" w:cs="Arial"/>
          <w:i/>
          <w:iCs/>
          <w:sz w:val="24"/>
          <w:szCs w:val="24"/>
        </w:rPr>
        <w:t>Competence</w:t>
      </w:r>
      <w:proofErr w:type="spellEnd"/>
      <w:r>
        <w:rPr>
          <w:rFonts w:ascii="Arial" w:hAnsi="Arial" w:cs="Arial"/>
          <w:i/>
          <w:iCs/>
          <w:sz w:val="24"/>
          <w:szCs w:val="24"/>
        </w:rPr>
        <w:t>,</w:t>
      </w:r>
      <w:r>
        <w:rPr>
          <w:rFonts w:ascii="Arial" w:hAnsi="Arial" w:cs="Arial"/>
          <w:sz w:val="24"/>
          <w:szCs w:val="24"/>
        </w:rPr>
        <w:t xml:space="preserve"> gestor de Conexões da </w:t>
      </w:r>
      <w:r>
        <w:rPr>
          <w:rFonts w:ascii="Arial" w:hAnsi="Arial" w:cs="Arial"/>
          <w:i/>
          <w:iCs/>
          <w:sz w:val="24"/>
          <w:szCs w:val="24"/>
        </w:rPr>
        <w:t>Escala</w:t>
      </w:r>
      <w:r>
        <w:rPr>
          <w:rFonts w:ascii="Arial" w:hAnsi="Arial" w:cs="Arial"/>
          <w:sz w:val="24"/>
          <w:szCs w:val="24"/>
        </w:rPr>
        <w:t xml:space="preserve">, redator na </w:t>
      </w:r>
      <w:r>
        <w:rPr>
          <w:rFonts w:ascii="Arial" w:hAnsi="Arial" w:cs="Arial"/>
          <w:i/>
          <w:iCs/>
          <w:sz w:val="24"/>
          <w:szCs w:val="24"/>
        </w:rPr>
        <w:t>Matriz</w:t>
      </w:r>
      <w:r>
        <w:rPr>
          <w:rFonts w:ascii="Arial" w:hAnsi="Arial" w:cs="Arial"/>
          <w:sz w:val="24"/>
          <w:szCs w:val="24"/>
        </w:rPr>
        <w:t xml:space="preserve">, </w:t>
      </w:r>
      <w:r>
        <w:rPr>
          <w:rFonts w:ascii="Arial" w:hAnsi="Arial" w:cs="Arial"/>
          <w:i/>
          <w:iCs/>
          <w:sz w:val="24"/>
          <w:szCs w:val="24"/>
        </w:rPr>
        <w:t>SLM Standard</w:t>
      </w:r>
      <w:r>
        <w:rPr>
          <w:rFonts w:ascii="Arial" w:hAnsi="Arial" w:cs="Arial"/>
          <w:sz w:val="24"/>
          <w:szCs w:val="24"/>
        </w:rPr>
        <w:t xml:space="preserve"> e </w:t>
      </w:r>
      <w:r>
        <w:rPr>
          <w:rFonts w:ascii="Arial" w:hAnsi="Arial" w:cs="Arial"/>
          <w:i/>
          <w:iCs/>
          <w:sz w:val="24"/>
          <w:szCs w:val="24"/>
        </w:rPr>
        <w:t xml:space="preserve">MPM </w:t>
      </w:r>
      <w:proofErr w:type="spellStart"/>
      <w:r>
        <w:rPr>
          <w:rFonts w:ascii="Arial" w:hAnsi="Arial" w:cs="Arial"/>
          <w:i/>
          <w:iCs/>
          <w:sz w:val="24"/>
          <w:szCs w:val="24"/>
        </w:rPr>
        <w:t>Lintas</w:t>
      </w:r>
      <w:proofErr w:type="spellEnd"/>
      <w:r>
        <w:rPr>
          <w:rFonts w:ascii="Arial" w:hAnsi="Arial" w:cs="Arial"/>
          <w:sz w:val="24"/>
          <w:szCs w:val="24"/>
        </w:rPr>
        <w:t xml:space="preserve">, comentarista de cultura digital da rádio </w:t>
      </w:r>
      <w:r>
        <w:rPr>
          <w:rFonts w:ascii="Arial" w:hAnsi="Arial" w:cs="Arial"/>
          <w:i/>
          <w:iCs/>
          <w:sz w:val="24"/>
          <w:szCs w:val="24"/>
        </w:rPr>
        <w:t>OI FM</w:t>
      </w:r>
      <w:r>
        <w:rPr>
          <w:rFonts w:ascii="Arial" w:hAnsi="Arial" w:cs="Arial"/>
          <w:sz w:val="24"/>
          <w:szCs w:val="24"/>
        </w:rPr>
        <w:t xml:space="preserve"> e sócio do portal de blogs </w:t>
      </w:r>
      <w:proofErr w:type="spellStart"/>
      <w:proofErr w:type="gramStart"/>
      <w:r>
        <w:rPr>
          <w:rFonts w:ascii="Arial" w:hAnsi="Arial" w:cs="Arial"/>
          <w:i/>
          <w:iCs/>
          <w:sz w:val="24"/>
          <w:szCs w:val="24"/>
        </w:rPr>
        <w:t>OEsquema</w:t>
      </w:r>
      <w:proofErr w:type="spellEnd"/>
      <w:proofErr w:type="gramEnd"/>
      <w:r>
        <w:rPr>
          <w:rFonts w:ascii="Arial" w:hAnsi="Arial" w:cs="Arial"/>
          <w:sz w:val="24"/>
          <w:szCs w:val="24"/>
        </w:rPr>
        <w:t xml:space="preserve">. “Estratégia não é criar uma </w:t>
      </w:r>
      <w:proofErr w:type="spellStart"/>
      <w:r>
        <w:rPr>
          <w:rFonts w:ascii="Arial" w:hAnsi="Arial" w:cs="Arial"/>
          <w:sz w:val="24"/>
          <w:szCs w:val="24"/>
        </w:rPr>
        <w:t>fanpage</w:t>
      </w:r>
      <w:proofErr w:type="spellEnd"/>
      <w:r>
        <w:rPr>
          <w:rFonts w:ascii="Arial" w:hAnsi="Arial" w:cs="Arial"/>
          <w:sz w:val="24"/>
          <w:szCs w:val="24"/>
        </w:rPr>
        <w:t xml:space="preserve"> ou site. Isto é plataforma. Estratégia é levar em conta a visão da marca para desenvolver o diagnóstico e colocar em prática um plano de ações que atenda o interesse do consumidor”, diz o especialista.  </w:t>
      </w:r>
    </w:p>
    <w:p w:rsidR="00D256D3" w:rsidRDefault="00D256D3" w:rsidP="00D256D3">
      <w:pPr>
        <w:jc w:val="both"/>
        <w:rPr>
          <w:rFonts w:ascii="Arial" w:hAnsi="Arial" w:cs="Arial"/>
          <w:sz w:val="24"/>
          <w:szCs w:val="24"/>
        </w:rPr>
      </w:pPr>
    </w:p>
    <w:p w:rsidR="00D256D3" w:rsidRDefault="00D256D3" w:rsidP="00D256D3">
      <w:pPr>
        <w:jc w:val="both"/>
        <w:rPr>
          <w:rFonts w:ascii="Arial" w:hAnsi="Arial" w:cs="Arial"/>
          <w:sz w:val="24"/>
          <w:szCs w:val="24"/>
        </w:rPr>
      </w:pPr>
      <w:r>
        <w:rPr>
          <w:rFonts w:ascii="Arial" w:hAnsi="Arial" w:cs="Arial"/>
          <w:sz w:val="24"/>
          <w:szCs w:val="24"/>
        </w:rPr>
        <w:t xml:space="preserve">O objetivo da palestra é despertar em empresários, executivos e profissionais de marketing do Rio Grande do Sul a visão sobre importância dos dados instantâneos no uso das plataformas digitais. Gustavo considera, por exemplo, que avaliar o número de visitantes no site ou rede social e monitorar comentários de internautas ajuda no aperfeiçoamento do produto oferecido. “Esse é o princípio da </w:t>
      </w:r>
      <w:proofErr w:type="spellStart"/>
      <w:r>
        <w:rPr>
          <w:rFonts w:ascii="Arial" w:hAnsi="Arial" w:cs="Arial"/>
          <w:sz w:val="24"/>
          <w:szCs w:val="24"/>
        </w:rPr>
        <w:t>hiperação</w:t>
      </w:r>
      <w:proofErr w:type="spellEnd"/>
      <w:r>
        <w:rPr>
          <w:rFonts w:ascii="Arial" w:hAnsi="Arial" w:cs="Arial"/>
          <w:sz w:val="24"/>
          <w:szCs w:val="24"/>
        </w:rPr>
        <w:t>, uma ação repetida que gera resultados. É preciso alinhar as ações digitais com a marca da empresa”, resume. </w:t>
      </w:r>
      <w:proofErr w:type="gramStart"/>
      <w:r>
        <w:rPr>
          <w:rFonts w:ascii="Arial" w:hAnsi="Arial" w:cs="Arial"/>
          <w:sz w:val="24"/>
          <w:szCs w:val="24"/>
        </w:rPr>
        <w:t xml:space="preserve"> </w:t>
      </w:r>
    </w:p>
    <w:p w:rsidR="00D256D3" w:rsidRDefault="00D256D3" w:rsidP="00D256D3">
      <w:pPr>
        <w:pStyle w:val="NormalWeb"/>
        <w:shd w:val="clear" w:color="auto" w:fill="FFFFFF"/>
        <w:rPr>
          <w:rFonts w:ascii="Arial" w:hAnsi="Arial" w:cs="Arial"/>
        </w:rPr>
      </w:pPr>
      <w:proofErr w:type="gramEnd"/>
    </w:p>
    <w:p w:rsidR="00D256D3" w:rsidRDefault="00D256D3" w:rsidP="00D256D3">
      <w:pPr>
        <w:pStyle w:val="NormalWeb"/>
        <w:shd w:val="clear" w:color="auto" w:fill="FFFFFF"/>
        <w:rPr>
          <w:rFonts w:ascii="Arial" w:hAnsi="Arial" w:cs="Arial"/>
          <w:color w:val="1F497D"/>
        </w:rPr>
      </w:pPr>
      <w:r>
        <w:rPr>
          <w:rFonts w:ascii="Arial" w:hAnsi="Arial" w:cs="Arial"/>
        </w:rPr>
        <w:t xml:space="preserve">O </w:t>
      </w:r>
      <w:r>
        <w:rPr>
          <w:rFonts w:ascii="Arial" w:hAnsi="Arial" w:cs="Arial"/>
          <w:b/>
          <w:bCs/>
          <w:i/>
          <w:iCs/>
        </w:rPr>
        <w:t xml:space="preserve">“Círculo ADVB/RS: O Mundo </w:t>
      </w:r>
      <w:proofErr w:type="gramStart"/>
      <w:r>
        <w:rPr>
          <w:rFonts w:ascii="Arial" w:hAnsi="Arial" w:cs="Arial"/>
          <w:b/>
          <w:bCs/>
          <w:i/>
          <w:iCs/>
        </w:rPr>
        <w:t>Gira,</w:t>
      </w:r>
      <w:proofErr w:type="gramEnd"/>
      <w:r>
        <w:rPr>
          <w:rFonts w:ascii="Arial" w:hAnsi="Arial" w:cs="Arial"/>
          <w:b/>
          <w:bCs/>
          <w:i/>
          <w:iCs/>
        </w:rPr>
        <w:t xml:space="preserve"> Você Impulsiona” </w:t>
      </w:r>
      <w:r>
        <w:rPr>
          <w:rFonts w:ascii="Arial" w:hAnsi="Arial" w:cs="Arial"/>
        </w:rPr>
        <w:t>é um espaço exclusivo para associados da ADVB</w:t>
      </w:r>
      <w:r>
        <w:rPr>
          <w:rFonts w:ascii="Arial" w:hAnsi="Arial" w:cs="Arial"/>
          <w:color w:val="1F497D"/>
        </w:rPr>
        <w:t>.</w:t>
      </w:r>
      <w:r>
        <w:rPr>
          <w:rFonts w:ascii="Arial" w:hAnsi="Arial" w:cs="Arial"/>
        </w:rPr>
        <w:t xml:space="preserve"> Os Comitês 2015 que compõem a programação tratam dos temas Marketing Estratégico, Mercado e Vendas, Marketing Digital e Branding.  Além dos ciclos de palestras, os associados recebem uma série de benefícios, como preços especiais nos programas de capacitação, na participação nos grandes eventos da ADVB (Prêmio Exportação, Congresso de Marketing e Top de Marketing) e nas locações de espaço na sede da entidade. </w:t>
      </w:r>
    </w:p>
    <w:p w:rsidR="00D256D3" w:rsidRDefault="00D256D3" w:rsidP="00D256D3">
      <w:pPr>
        <w:spacing w:before="100" w:beforeAutospacing="1" w:after="100" w:afterAutospacing="1"/>
        <w:jc w:val="both"/>
        <w:rPr>
          <w:rFonts w:ascii="Arial" w:hAnsi="Arial" w:cs="Arial"/>
          <w:color w:val="C00000"/>
          <w:sz w:val="24"/>
          <w:szCs w:val="24"/>
        </w:rPr>
      </w:pPr>
      <w:r>
        <w:rPr>
          <w:rFonts w:ascii="Arial" w:hAnsi="Arial" w:cs="Arial"/>
          <w:b/>
          <w:bCs/>
          <w:color w:val="C00000"/>
          <w:sz w:val="24"/>
          <w:szCs w:val="24"/>
          <w:u w:val="single"/>
        </w:rPr>
        <w:t>SERVIÇO</w:t>
      </w:r>
    </w:p>
    <w:p w:rsidR="00D256D3" w:rsidRDefault="00D256D3" w:rsidP="00D256D3">
      <w:pPr>
        <w:pStyle w:val="ecxmsonormal"/>
        <w:spacing w:before="0" w:beforeAutospacing="0" w:after="0" w:afterAutospacing="0"/>
        <w:ind w:left="720" w:hanging="360"/>
        <w:rPr>
          <w:rFonts w:ascii="Arial" w:hAnsi="Arial" w:cs="Arial"/>
        </w:rPr>
      </w:pPr>
      <w:r>
        <w:rPr>
          <w:rFonts w:ascii="Wingdings" w:hAnsi="Wingdings"/>
          <w:color w:val="000000"/>
        </w:rPr>
        <w:t></w:t>
      </w:r>
      <w:r>
        <w:rPr>
          <w:color w:val="000000"/>
          <w:sz w:val="14"/>
          <w:szCs w:val="14"/>
        </w:rPr>
        <w:t xml:space="preserve">  </w:t>
      </w:r>
      <w:r>
        <w:rPr>
          <w:rFonts w:ascii="Arial" w:hAnsi="Arial" w:cs="Arial"/>
          <w:b/>
          <w:bCs/>
          <w:color w:val="000000"/>
        </w:rPr>
        <w:t>O quê?</w:t>
      </w:r>
      <w:r>
        <w:rPr>
          <w:rStyle w:val="apple-converted-space"/>
          <w:rFonts w:ascii="Arial" w:hAnsi="Arial" w:cs="Arial"/>
          <w:b/>
          <w:bCs/>
          <w:color w:val="000000"/>
        </w:rPr>
        <w:t> </w:t>
      </w:r>
      <w:r>
        <w:rPr>
          <w:rFonts w:ascii="Arial" w:hAnsi="Arial" w:cs="Arial"/>
        </w:rPr>
        <w:t>Comitê de Marketing Digital ADVB/RS – Palestra com Gustavo Mini</w:t>
      </w:r>
    </w:p>
    <w:p w:rsidR="00D256D3" w:rsidRDefault="00D256D3" w:rsidP="00D256D3">
      <w:pPr>
        <w:pStyle w:val="ecxmsonormal"/>
        <w:spacing w:before="0" w:beforeAutospacing="0" w:after="0" w:afterAutospacing="0"/>
        <w:ind w:left="720" w:hanging="360"/>
        <w:rPr>
          <w:rFonts w:ascii="Arial" w:hAnsi="Arial" w:cs="Arial"/>
        </w:rPr>
      </w:pPr>
      <w:r>
        <w:rPr>
          <w:rFonts w:ascii="Wingdings" w:hAnsi="Wingdings"/>
          <w:color w:val="000000"/>
        </w:rPr>
        <w:t></w:t>
      </w:r>
      <w:r>
        <w:rPr>
          <w:color w:val="000000"/>
          <w:sz w:val="14"/>
          <w:szCs w:val="14"/>
        </w:rPr>
        <w:t xml:space="preserve">  </w:t>
      </w:r>
      <w:r>
        <w:rPr>
          <w:rFonts w:ascii="Arial" w:hAnsi="Arial" w:cs="Arial"/>
          <w:b/>
          <w:bCs/>
        </w:rPr>
        <w:t>Tema:</w:t>
      </w:r>
      <w:r>
        <w:rPr>
          <w:rFonts w:ascii="Arial" w:hAnsi="Arial" w:cs="Arial"/>
          <w:b/>
          <w:bCs/>
          <w:color w:val="1F497D"/>
        </w:rPr>
        <w:t xml:space="preserve"> </w:t>
      </w:r>
      <w:r>
        <w:rPr>
          <w:rFonts w:ascii="Arial" w:hAnsi="Arial" w:cs="Arial"/>
        </w:rPr>
        <w:t>“</w:t>
      </w:r>
      <w:r>
        <w:rPr>
          <w:rFonts w:ascii="Arial" w:hAnsi="Arial" w:cs="Arial"/>
          <w:i/>
          <w:iCs/>
        </w:rPr>
        <w:t>Estratégia Digital: a Importância de Pensar dentro da Caixa”,</w:t>
      </w:r>
    </w:p>
    <w:p w:rsidR="00D256D3" w:rsidRDefault="00D256D3" w:rsidP="00D256D3">
      <w:pPr>
        <w:pStyle w:val="ecxmsonormal"/>
        <w:spacing w:before="0" w:beforeAutospacing="0" w:after="0" w:afterAutospacing="0"/>
        <w:ind w:left="720" w:hanging="360"/>
        <w:rPr>
          <w:rFonts w:ascii="Arial" w:hAnsi="Arial" w:cs="Arial"/>
        </w:rPr>
      </w:pPr>
      <w:r>
        <w:rPr>
          <w:rFonts w:ascii="Wingdings" w:hAnsi="Wingdings"/>
          <w:color w:val="000000"/>
        </w:rPr>
        <w:t></w:t>
      </w:r>
      <w:r>
        <w:rPr>
          <w:color w:val="000000"/>
          <w:sz w:val="14"/>
          <w:szCs w:val="14"/>
        </w:rPr>
        <w:t xml:space="preserve">  </w:t>
      </w:r>
      <w:r>
        <w:rPr>
          <w:rFonts w:ascii="Arial" w:hAnsi="Arial" w:cs="Arial"/>
          <w:b/>
          <w:bCs/>
          <w:color w:val="000000"/>
        </w:rPr>
        <w:t>Quando?</w:t>
      </w:r>
      <w:r>
        <w:rPr>
          <w:rFonts w:ascii="Arial" w:hAnsi="Arial" w:cs="Arial"/>
          <w:color w:val="000000"/>
        </w:rPr>
        <w:t xml:space="preserve"> </w:t>
      </w:r>
      <w:proofErr w:type="gramStart"/>
      <w:r>
        <w:rPr>
          <w:rFonts w:ascii="Arial" w:hAnsi="Arial" w:cs="Arial"/>
          <w:color w:val="000000"/>
        </w:rPr>
        <w:t>quinta-feira</w:t>
      </w:r>
      <w:proofErr w:type="gramEnd"/>
      <w:r>
        <w:rPr>
          <w:rFonts w:ascii="Arial" w:hAnsi="Arial" w:cs="Arial"/>
          <w:color w:val="000000"/>
        </w:rPr>
        <w:t xml:space="preserve"> (30)</w:t>
      </w:r>
      <w:r>
        <w:rPr>
          <w:rFonts w:ascii="Arial" w:hAnsi="Arial" w:cs="Arial"/>
          <w:color w:val="1F497D"/>
        </w:rPr>
        <w:t xml:space="preserve">, </w:t>
      </w:r>
      <w:r>
        <w:rPr>
          <w:rFonts w:ascii="Arial" w:hAnsi="Arial" w:cs="Arial"/>
        </w:rPr>
        <w:t>das</w:t>
      </w:r>
      <w:r>
        <w:rPr>
          <w:rFonts w:ascii="Arial" w:hAnsi="Arial" w:cs="Arial"/>
          <w:color w:val="1F497D"/>
        </w:rPr>
        <w:t xml:space="preserve"> </w:t>
      </w:r>
      <w:r>
        <w:rPr>
          <w:rFonts w:ascii="Arial" w:hAnsi="Arial" w:cs="Arial"/>
          <w:color w:val="000000"/>
        </w:rPr>
        <w:t xml:space="preserve">8h às 10h. </w:t>
      </w:r>
    </w:p>
    <w:p w:rsidR="00D256D3" w:rsidRDefault="00D256D3" w:rsidP="00D256D3">
      <w:pPr>
        <w:pStyle w:val="ecxmsonormal"/>
        <w:spacing w:before="0" w:beforeAutospacing="0" w:after="0" w:afterAutospacing="0"/>
        <w:ind w:left="720" w:hanging="360"/>
        <w:rPr>
          <w:rFonts w:ascii="Arial" w:hAnsi="Arial" w:cs="Arial"/>
        </w:rPr>
      </w:pPr>
      <w:r>
        <w:rPr>
          <w:rFonts w:ascii="Wingdings" w:hAnsi="Wingdings"/>
          <w:color w:val="000000"/>
        </w:rPr>
        <w:t></w:t>
      </w:r>
      <w:r>
        <w:rPr>
          <w:color w:val="000000"/>
          <w:sz w:val="14"/>
          <w:szCs w:val="14"/>
        </w:rPr>
        <w:t xml:space="preserve">  </w:t>
      </w:r>
      <w:r>
        <w:rPr>
          <w:rFonts w:ascii="Arial" w:hAnsi="Arial" w:cs="Arial"/>
          <w:b/>
          <w:bCs/>
          <w:color w:val="000000"/>
        </w:rPr>
        <w:t>Onde?</w:t>
      </w:r>
      <w:r>
        <w:rPr>
          <w:rFonts w:ascii="Arial" w:hAnsi="Arial" w:cs="Arial"/>
          <w:color w:val="000000"/>
        </w:rPr>
        <w:t xml:space="preserve"> ADVB/RS (</w:t>
      </w:r>
      <w:r>
        <w:rPr>
          <w:rFonts w:ascii="Arial" w:hAnsi="Arial" w:cs="Arial"/>
        </w:rPr>
        <w:t>Rua Celeste Gobatto, s/nº - Porto Alegre/RS).</w:t>
      </w:r>
    </w:p>
    <w:p w:rsidR="00D256D3" w:rsidRDefault="00D256D3" w:rsidP="00D256D3">
      <w:pPr>
        <w:pStyle w:val="PargrafodaLista"/>
        <w:ind w:hanging="360"/>
        <w:rPr>
          <w:rFonts w:ascii="Arial" w:hAnsi="Arial" w:cs="Arial"/>
        </w:rPr>
      </w:pPr>
      <w:r>
        <w:rPr>
          <w:rFonts w:ascii="Wingdings" w:hAnsi="Wingdings"/>
          <w:color w:val="000000"/>
        </w:rPr>
        <w:t></w:t>
      </w:r>
      <w:r>
        <w:rPr>
          <w:color w:val="000000"/>
          <w:sz w:val="14"/>
          <w:szCs w:val="14"/>
        </w:rPr>
        <w:t xml:space="preserve">  </w:t>
      </w:r>
      <w:r>
        <w:rPr>
          <w:rFonts w:ascii="Arial" w:hAnsi="Arial" w:cs="Arial"/>
          <w:b/>
          <w:bCs/>
        </w:rPr>
        <w:t>C</w:t>
      </w:r>
      <w:r>
        <w:rPr>
          <w:rFonts w:ascii="Arial" w:hAnsi="Arial" w:cs="Arial"/>
          <w:b/>
          <w:bCs/>
          <w:color w:val="000000"/>
        </w:rPr>
        <w:t xml:space="preserve">omo obter informações? </w:t>
      </w:r>
      <w:hyperlink r:id="rId7" w:history="1">
        <w:r>
          <w:rPr>
            <w:rStyle w:val="Hyperlink"/>
            <w:rFonts w:ascii="Arial" w:hAnsi="Arial" w:cs="Arial"/>
          </w:rPr>
          <w:t>relacionamento@advb.com.br</w:t>
        </w:r>
      </w:hyperlink>
      <w:r>
        <w:rPr>
          <w:rFonts w:ascii="Arial" w:hAnsi="Arial" w:cs="Arial"/>
        </w:rPr>
        <w:t xml:space="preserve"> ou telefone (51) 3290 6300</w:t>
      </w:r>
    </w:p>
    <w:p w:rsidR="00BB4FBF" w:rsidRPr="00D256D3" w:rsidRDefault="00D256D3" w:rsidP="00D256D3">
      <w:pPr>
        <w:spacing w:before="100" w:beforeAutospacing="1" w:after="100" w:afterAutospacing="1"/>
      </w:pPr>
      <w:r>
        <w:rPr>
          <w:rFonts w:ascii="Arial" w:hAnsi="Arial" w:cs="Arial"/>
          <w:noProof/>
          <w:lang w:eastAsia="pt-BR"/>
        </w:rPr>
        <w:drawing>
          <wp:inline distT="0" distB="0" distL="0" distR="0" wp14:anchorId="4D4FFDCB" wp14:editId="10C82B97">
            <wp:extent cx="4286250" cy="1733550"/>
            <wp:effectExtent l="0" t="0" r="0" b="0"/>
            <wp:docPr id="2" name="Imagem 2" descr="cid:image001.png@01D07D05.D140D5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07D05.D140D5A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286250" cy="1733550"/>
                    </a:xfrm>
                    <a:prstGeom prst="rect">
                      <a:avLst/>
                    </a:prstGeom>
                    <a:noFill/>
                    <a:ln>
                      <a:noFill/>
                    </a:ln>
                  </pic:spPr>
                </pic:pic>
              </a:graphicData>
            </a:graphic>
          </wp:inline>
        </w:drawing>
      </w:r>
      <w:bookmarkStart w:id="0" w:name="_GoBack"/>
      <w:bookmarkEnd w:id="0"/>
    </w:p>
    <w:sectPr w:rsidR="00BB4FBF" w:rsidRPr="00D256D3" w:rsidSect="00D256D3">
      <w:pgSz w:w="11906" w:h="16838"/>
      <w:pgMar w:top="568" w:right="849"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84560A"/>
    <w:multiLevelType w:val="hybridMultilevel"/>
    <w:tmpl w:val="E9EA7706"/>
    <w:lvl w:ilvl="0" w:tplc="0436DCEC">
      <w:numFmt w:val="bullet"/>
      <w:lvlText w:val=""/>
      <w:lvlJc w:val="left"/>
      <w:pPr>
        <w:ind w:left="720" w:hanging="360"/>
      </w:pPr>
      <w:rPr>
        <w:rFonts w:ascii="Wingdings" w:eastAsia="Calibri" w:hAnsi="Wingdings" w:cs="Arial" w:hint="default"/>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96C"/>
    <w:rsid w:val="000453F4"/>
    <w:rsid w:val="001C14B1"/>
    <w:rsid w:val="001F676D"/>
    <w:rsid w:val="00235B29"/>
    <w:rsid w:val="00246AA2"/>
    <w:rsid w:val="002A7787"/>
    <w:rsid w:val="00354190"/>
    <w:rsid w:val="003A613C"/>
    <w:rsid w:val="003B3131"/>
    <w:rsid w:val="004A296B"/>
    <w:rsid w:val="005D5219"/>
    <w:rsid w:val="006A36F5"/>
    <w:rsid w:val="0082611F"/>
    <w:rsid w:val="008B77B4"/>
    <w:rsid w:val="00942308"/>
    <w:rsid w:val="00A44FA0"/>
    <w:rsid w:val="00A9096C"/>
    <w:rsid w:val="00AE48DE"/>
    <w:rsid w:val="00B31A4B"/>
    <w:rsid w:val="00BB4FBF"/>
    <w:rsid w:val="00C36C2B"/>
    <w:rsid w:val="00CF7C1E"/>
    <w:rsid w:val="00D256D3"/>
    <w:rsid w:val="00D61BFA"/>
    <w:rsid w:val="00E83664"/>
    <w:rsid w:val="00EC0D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6D3"/>
    <w:pPr>
      <w:spacing w:after="0" w:line="240" w:lineRule="auto"/>
    </w:pPr>
    <w:rPr>
      <w:rFonts w:ascii="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A9096C"/>
    <w:rPr>
      <w:rFonts w:ascii="Times New Roman" w:hAnsi="Times New Roman"/>
      <w:sz w:val="24"/>
      <w:szCs w:val="24"/>
      <w:lang w:eastAsia="pt-BR"/>
    </w:rPr>
  </w:style>
  <w:style w:type="character" w:styleId="Forte">
    <w:name w:val="Strong"/>
    <w:basedOn w:val="Fontepargpadro"/>
    <w:uiPriority w:val="22"/>
    <w:qFormat/>
    <w:rsid w:val="00A9096C"/>
    <w:rPr>
      <w:b/>
      <w:bCs/>
    </w:rPr>
  </w:style>
  <w:style w:type="paragraph" w:styleId="Textodebalo">
    <w:name w:val="Balloon Text"/>
    <w:basedOn w:val="Normal"/>
    <w:link w:val="TextodebaloChar"/>
    <w:uiPriority w:val="99"/>
    <w:semiHidden/>
    <w:unhideWhenUsed/>
    <w:rsid w:val="00A9096C"/>
    <w:rPr>
      <w:rFonts w:ascii="Tahoma" w:hAnsi="Tahoma" w:cs="Tahoma"/>
      <w:sz w:val="16"/>
      <w:szCs w:val="16"/>
    </w:rPr>
  </w:style>
  <w:style w:type="character" w:customStyle="1" w:styleId="TextodebaloChar">
    <w:name w:val="Texto de balão Char"/>
    <w:basedOn w:val="Fontepargpadro"/>
    <w:link w:val="Textodebalo"/>
    <w:uiPriority w:val="99"/>
    <w:semiHidden/>
    <w:rsid w:val="00A9096C"/>
    <w:rPr>
      <w:rFonts w:ascii="Tahoma" w:hAnsi="Tahoma" w:cs="Tahoma"/>
      <w:sz w:val="16"/>
      <w:szCs w:val="16"/>
    </w:rPr>
  </w:style>
  <w:style w:type="character" w:styleId="Hyperlink">
    <w:name w:val="Hyperlink"/>
    <w:basedOn w:val="Fontepargpadro"/>
    <w:uiPriority w:val="99"/>
    <w:semiHidden/>
    <w:unhideWhenUsed/>
    <w:rsid w:val="004A296B"/>
    <w:rPr>
      <w:color w:val="0000FF"/>
      <w:u w:val="single"/>
    </w:rPr>
  </w:style>
  <w:style w:type="paragraph" w:styleId="PargrafodaLista">
    <w:name w:val="List Paragraph"/>
    <w:basedOn w:val="Normal"/>
    <w:uiPriority w:val="34"/>
    <w:qFormat/>
    <w:rsid w:val="004A296B"/>
    <w:pPr>
      <w:ind w:left="720"/>
      <w:contextualSpacing/>
    </w:pPr>
    <w:rPr>
      <w:rFonts w:ascii="Times New Roman" w:hAnsi="Times New Roman"/>
      <w:sz w:val="24"/>
      <w:szCs w:val="24"/>
      <w:lang w:eastAsia="pt-BR"/>
    </w:rPr>
  </w:style>
  <w:style w:type="paragraph" w:customStyle="1" w:styleId="ecxmsonormal">
    <w:name w:val="ecxmsonormal"/>
    <w:basedOn w:val="Normal"/>
    <w:uiPriority w:val="99"/>
    <w:rsid w:val="004A296B"/>
    <w:pPr>
      <w:spacing w:before="100" w:beforeAutospacing="1" w:after="100" w:afterAutospacing="1"/>
    </w:pPr>
    <w:rPr>
      <w:rFonts w:ascii="Times New Roman" w:hAnsi="Times New Roman"/>
      <w:sz w:val="24"/>
      <w:szCs w:val="24"/>
      <w:lang w:eastAsia="pt-BR"/>
    </w:rPr>
  </w:style>
  <w:style w:type="character" w:customStyle="1" w:styleId="apple-converted-space">
    <w:name w:val="apple-converted-space"/>
    <w:basedOn w:val="Fontepargpadro"/>
    <w:rsid w:val="004A29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6D3"/>
    <w:pPr>
      <w:spacing w:after="0" w:line="240" w:lineRule="auto"/>
    </w:pPr>
    <w:rPr>
      <w:rFonts w:ascii="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A9096C"/>
    <w:rPr>
      <w:rFonts w:ascii="Times New Roman" w:hAnsi="Times New Roman"/>
      <w:sz w:val="24"/>
      <w:szCs w:val="24"/>
      <w:lang w:eastAsia="pt-BR"/>
    </w:rPr>
  </w:style>
  <w:style w:type="character" w:styleId="Forte">
    <w:name w:val="Strong"/>
    <w:basedOn w:val="Fontepargpadro"/>
    <w:uiPriority w:val="22"/>
    <w:qFormat/>
    <w:rsid w:val="00A9096C"/>
    <w:rPr>
      <w:b/>
      <w:bCs/>
    </w:rPr>
  </w:style>
  <w:style w:type="paragraph" w:styleId="Textodebalo">
    <w:name w:val="Balloon Text"/>
    <w:basedOn w:val="Normal"/>
    <w:link w:val="TextodebaloChar"/>
    <w:uiPriority w:val="99"/>
    <w:semiHidden/>
    <w:unhideWhenUsed/>
    <w:rsid w:val="00A9096C"/>
    <w:rPr>
      <w:rFonts w:ascii="Tahoma" w:hAnsi="Tahoma" w:cs="Tahoma"/>
      <w:sz w:val="16"/>
      <w:szCs w:val="16"/>
    </w:rPr>
  </w:style>
  <w:style w:type="character" w:customStyle="1" w:styleId="TextodebaloChar">
    <w:name w:val="Texto de balão Char"/>
    <w:basedOn w:val="Fontepargpadro"/>
    <w:link w:val="Textodebalo"/>
    <w:uiPriority w:val="99"/>
    <w:semiHidden/>
    <w:rsid w:val="00A9096C"/>
    <w:rPr>
      <w:rFonts w:ascii="Tahoma" w:hAnsi="Tahoma" w:cs="Tahoma"/>
      <w:sz w:val="16"/>
      <w:szCs w:val="16"/>
    </w:rPr>
  </w:style>
  <w:style w:type="character" w:styleId="Hyperlink">
    <w:name w:val="Hyperlink"/>
    <w:basedOn w:val="Fontepargpadro"/>
    <w:uiPriority w:val="99"/>
    <w:semiHidden/>
    <w:unhideWhenUsed/>
    <w:rsid w:val="004A296B"/>
    <w:rPr>
      <w:color w:val="0000FF"/>
      <w:u w:val="single"/>
    </w:rPr>
  </w:style>
  <w:style w:type="paragraph" w:styleId="PargrafodaLista">
    <w:name w:val="List Paragraph"/>
    <w:basedOn w:val="Normal"/>
    <w:uiPriority w:val="34"/>
    <w:qFormat/>
    <w:rsid w:val="004A296B"/>
    <w:pPr>
      <w:ind w:left="720"/>
      <w:contextualSpacing/>
    </w:pPr>
    <w:rPr>
      <w:rFonts w:ascii="Times New Roman" w:hAnsi="Times New Roman"/>
      <w:sz w:val="24"/>
      <w:szCs w:val="24"/>
      <w:lang w:eastAsia="pt-BR"/>
    </w:rPr>
  </w:style>
  <w:style w:type="paragraph" w:customStyle="1" w:styleId="ecxmsonormal">
    <w:name w:val="ecxmsonormal"/>
    <w:basedOn w:val="Normal"/>
    <w:uiPriority w:val="99"/>
    <w:rsid w:val="004A296B"/>
    <w:pPr>
      <w:spacing w:before="100" w:beforeAutospacing="1" w:after="100" w:afterAutospacing="1"/>
    </w:pPr>
    <w:rPr>
      <w:rFonts w:ascii="Times New Roman" w:hAnsi="Times New Roman"/>
      <w:sz w:val="24"/>
      <w:szCs w:val="24"/>
      <w:lang w:eastAsia="pt-BR"/>
    </w:rPr>
  </w:style>
  <w:style w:type="character" w:customStyle="1" w:styleId="apple-converted-space">
    <w:name w:val="apple-converted-space"/>
    <w:basedOn w:val="Fontepargpadro"/>
    <w:rsid w:val="004A29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032642">
      <w:bodyDiv w:val="1"/>
      <w:marLeft w:val="0"/>
      <w:marRight w:val="0"/>
      <w:marTop w:val="0"/>
      <w:marBottom w:val="0"/>
      <w:divBdr>
        <w:top w:val="none" w:sz="0" w:space="0" w:color="auto"/>
        <w:left w:val="none" w:sz="0" w:space="0" w:color="auto"/>
        <w:bottom w:val="none" w:sz="0" w:space="0" w:color="auto"/>
        <w:right w:val="none" w:sz="0" w:space="0" w:color="auto"/>
      </w:divBdr>
    </w:div>
    <w:div w:id="601500388">
      <w:bodyDiv w:val="1"/>
      <w:marLeft w:val="0"/>
      <w:marRight w:val="0"/>
      <w:marTop w:val="0"/>
      <w:marBottom w:val="0"/>
      <w:divBdr>
        <w:top w:val="none" w:sz="0" w:space="0" w:color="auto"/>
        <w:left w:val="none" w:sz="0" w:space="0" w:color="auto"/>
        <w:bottom w:val="none" w:sz="0" w:space="0" w:color="auto"/>
        <w:right w:val="none" w:sz="0" w:space="0" w:color="auto"/>
      </w:divBdr>
    </w:div>
    <w:div w:id="747503963">
      <w:bodyDiv w:val="1"/>
      <w:marLeft w:val="0"/>
      <w:marRight w:val="0"/>
      <w:marTop w:val="0"/>
      <w:marBottom w:val="0"/>
      <w:divBdr>
        <w:top w:val="none" w:sz="0" w:space="0" w:color="auto"/>
        <w:left w:val="none" w:sz="0" w:space="0" w:color="auto"/>
        <w:bottom w:val="none" w:sz="0" w:space="0" w:color="auto"/>
        <w:right w:val="none" w:sz="0" w:space="0" w:color="auto"/>
      </w:divBdr>
    </w:div>
    <w:div w:id="916019566">
      <w:bodyDiv w:val="1"/>
      <w:marLeft w:val="0"/>
      <w:marRight w:val="0"/>
      <w:marTop w:val="0"/>
      <w:marBottom w:val="0"/>
      <w:divBdr>
        <w:top w:val="none" w:sz="0" w:space="0" w:color="auto"/>
        <w:left w:val="none" w:sz="0" w:space="0" w:color="auto"/>
        <w:bottom w:val="none" w:sz="0" w:space="0" w:color="auto"/>
        <w:right w:val="none" w:sz="0" w:space="0" w:color="auto"/>
      </w:divBdr>
    </w:div>
    <w:div w:id="146646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mailto:relacionamento@advb.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lacionamento@advb.com.b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cid:image001.png@01D07D05.D140D5A0"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409</Words>
  <Characters>2209</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dc:creator>
  <cp:lastModifiedBy>Equipe</cp:lastModifiedBy>
  <cp:revision>2</cp:revision>
  <dcterms:created xsi:type="dcterms:W3CDTF">2015-04-23T14:46:00Z</dcterms:created>
  <dcterms:modified xsi:type="dcterms:W3CDTF">2015-04-23T14:46:00Z</dcterms:modified>
</cp:coreProperties>
</file>