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8C6" w:rsidRP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40"/>
          <w:szCs w:val="40"/>
          <w:lang w:val="en-US"/>
        </w:rPr>
      </w:pPr>
      <w:r w:rsidRPr="00A958C6">
        <w:rPr>
          <w:rFonts w:ascii="Arial" w:hAnsi="Arial" w:cs="Arial"/>
          <w:b/>
          <w:bCs/>
          <w:sz w:val="40"/>
          <w:szCs w:val="40"/>
          <w:lang w:val="en-US"/>
        </w:rPr>
        <w:t>03.05.2013</w:t>
      </w:r>
      <w:bookmarkStart w:id="0" w:name="_GoBack"/>
      <w:bookmarkEnd w:id="0"/>
    </w:p>
    <w:p w:rsidR="00A958C6" w:rsidRP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40"/>
          <w:szCs w:val="40"/>
          <w:lang w:val="en-US"/>
        </w:rPr>
      </w:pPr>
      <w:r w:rsidRPr="00A958C6">
        <w:rPr>
          <w:rFonts w:ascii="Arial" w:hAnsi="Arial" w:cs="Arial"/>
          <w:sz w:val="40"/>
          <w:szCs w:val="40"/>
          <w:lang w:val="en-US"/>
        </w:rPr>
        <w:t> </w:t>
      </w:r>
    </w:p>
    <w:p w:rsidR="00A958C6" w:rsidRP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40"/>
          <w:szCs w:val="40"/>
          <w:lang w:val="en-US"/>
        </w:rPr>
      </w:pPr>
      <w:r w:rsidRPr="00A958C6">
        <w:rPr>
          <w:rFonts w:ascii="Arial" w:hAnsi="Arial" w:cs="Arial"/>
          <w:b/>
          <w:bCs/>
          <w:sz w:val="40"/>
          <w:szCs w:val="40"/>
          <w:lang w:val="en-US"/>
        </w:rPr>
        <w:t xml:space="preserve">Martha Gabriel </w:t>
      </w:r>
      <w:proofErr w:type="spellStart"/>
      <w:proofErr w:type="gramStart"/>
      <w:r w:rsidRPr="00A958C6">
        <w:rPr>
          <w:rFonts w:ascii="Arial" w:hAnsi="Arial" w:cs="Arial"/>
          <w:b/>
          <w:bCs/>
          <w:sz w:val="40"/>
          <w:szCs w:val="40"/>
          <w:lang w:val="en-US"/>
        </w:rPr>
        <w:t>volta</w:t>
      </w:r>
      <w:proofErr w:type="spellEnd"/>
      <w:proofErr w:type="gramEnd"/>
      <w:r w:rsidRPr="00A958C6">
        <w:rPr>
          <w:rFonts w:ascii="Arial" w:hAnsi="Arial" w:cs="Arial"/>
          <w:b/>
          <w:bCs/>
          <w:sz w:val="40"/>
          <w:szCs w:val="40"/>
          <w:lang w:val="en-US"/>
        </w:rPr>
        <w:t xml:space="preserve"> a ADVB/RS </w:t>
      </w:r>
      <w:proofErr w:type="spellStart"/>
      <w:r w:rsidRPr="00A958C6">
        <w:rPr>
          <w:rFonts w:ascii="Arial" w:hAnsi="Arial" w:cs="Arial"/>
          <w:b/>
          <w:bCs/>
          <w:sz w:val="40"/>
          <w:szCs w:val="40"/>
          <w:lang w:val="en-US"/>
        </w:rPr>
        <w:t>para</w:t>
      </w:r>
      <w:proofErr w:type="spellEnd"/>
      <w:r w:rsidRPr="00A958C6">
        <w:rPr>
          <w:rFonts w:ascii="Arial" w:hAnsi="Arial" w:cs="Arial"/>
          <w:b/>
          <w:bCs/>
          <w:sz w:val="40"/>
          <w:szCs w:val="40"/>
          <w:lang w:val="en-US"/>
        </w:rPr>
        <w:t xml:space="preserve"> </w:t>
      </w:r>
      <w:proofErr w:type="spellStart"/>
      <w:r w:rsidRPr="00A958C6">
        <w:rPr>
          <w:rFonts w:ascii="Arial" w:hAnsi="Arial" w:cs="Arial"/>
          <w:b/>
          <w:bCs/>
          <w:sz w:val="40"/>
          <w:szCs w:val="40"/>
          <w:lang w:val="en-US"/>
        </w:rPr>
        <w:t>ministrar</w:t>
      </w:r>
      <w:proofErr w:type="spellEnd"/>
      <w:r w:rsidRPr="00A958C6">
        <w:rPr>
          <w:rFonts w:ascii="Arial" w:hAnsi="Arial" w:cs="Arial"/>
          <w:b/>
          <w:bCs/>
          <w:sz w:val="40"/>
          <w:szCs w:val="40"/>
          <w:lang w:val="en-US"/>
        </w:rPr>
        <w:t xml:space="preserve"> </w:t>
      </w:r>
      <w:proofErr w:type="spellStart"/>
      <w:r w:rsidRPr="00A958C6">
        <w:rPr>
          <w:rFonts w:ascii="Arial" w:hAnsi="Arial" w:cs="Arial"/>
          <w:b/>
          <w:bCs/>
          <w:sz w:val="40"/>
          <w:szCs w:val="40"/>
          <w:lang w:val="en-US"/>
        </w:rPr>
        <w:t>Programa</w:t>
      </w:r>
      <w:proofErr w:type="spellEnd"/>
      <w:r w:rsidRPr="00A958C6">
        <w:rPr>
          <w:rFonts w:ascii="Arial" w:hAnsi="Arial" w:cs="Arial"/>
          <w:b/>
          <w:bCs/>
          <w:sz w:val="40"/>
          <w:szCs w:val="40"/>
          <w:lang w:val="en-US"/>
        </w:rPr>
        <w:t xml:space="preserve"> de </w:t>
      </w:r>
      <w:proofErr w:type="spellStart"/>
      <w:r w:rsidRPr="00A958C6">
        <w:rPr>
          <w:rFonts w:ascii="Arial" w:hAnsi="Arial" w:cs="Arial"/>
          <w:b/>
          <w:bCs/>
          <w:sz w:val="40"/>
          <w:szCs w:val="40"/>
          <w:lang w:val="en-US"/>
        </w:rPr>
        <w:t>Extensão</w:t>
      </w:r>
      <w:proofErr w:type="spellEnd"/>
      <w:r w:rsidRPr="00A958C6">
        <w:rPr>
          <w:rFonts w:ascii="Arial" w:hAnsi="Arial" w:cs="Arial"/>
          <w:b/>
          <w:bCs/>
          <w:sz w:val="40"/>
          <w:szCs w:val="40"/>
          <w:lang w:val="en-US"/>
        </w:rPr>
        <w:t xml:space="preserve"> </w:t>
      </w:r>
      <w:proofErr w:type="spellStart"/>
      <w:r w:rsidRPr="00A958C6">
        <w:rPr>
          <w:rFonts w:ascii="Arial" w:hAnsi="Arial" w:cs="Arial"/>
          <w:b/>
          <w:bCs/>
          <w:sz w:val="40"/>
          <w:szCs w:val="40"/>
          <w:lang w:val="en-US"/>
        </w:rPr>
        <w:t>em</w:t>
      </w:r>
      <w:proofErr w:type="spellEnd"/>
      <w:r w:rsidRPr="00A958C6">
        <w:rPr>
          <w:rFonts w:ascii="Arial" w:hAnsi="Arial" w:cs="Arial"/>
          <w:b/>
          <w:bCs/>
          <w:sz w:val="40"/>
          <w:szCs w:val="40"/>
          <w:lang w:val="en-US"/>
        </w:rPr>
        <w:t xml:space="preserve"> Marketing Digital</w:t>
      </w:r>
    </w:p>
    <w:p w:rsidR="00A958C6" w:rsidRP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40"/>
          <w:szCs w:val="40"/>
          <w:lang w:val="en-US"/>
        </w:rPr>
      </w:pPr>
      <w:r w:rsidRPr="00A958C6">
        <w:rPr>
          <w:rFonts w:ascii="Arial" w:hAnsi="Arial" w:cs="Arial"/>
          <w:color w:val="F40000"/>
          <w:sz w:val="40"/>
          <w:szCs w:val="40"/>
          <w:lang w:val="en-US"/>
        </w:rPr>
        <w:t> 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proofErr w:type="spellStart"/>
      <w:proofErr w:type="gramStart"/>
      <w:r>
        <w:rPr>
          <w:rFonts w:ascii="Arial" w:hAnsi="Arial" w:cs="Arial"/>
          <w:b/>
          <w:bCs/>
          <w:i/>
          <w:iCs/>
          <w:color w:val="141414"/>
          <w:sz w:val="30"/>
          <w:szCs w:val="30"/>
          <w:lang w:val="en-US"/>
        </w:rPr>
        <w:t>Capacitação</w:t>
      </w:r>
      <w:proofErr w:type="spellEnd"/>
      <w:r>
        <w:rPr>
          <w:rFonts w:ascii="Arial" w:hAnsi="Arial" w:cs="Arial"/>
          <w:b/>
          <w:bCs/>
          <w:i/>
          <w:iCs/>
          <w:color w:val="141414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color w:val="141414"/>
          <w:sz w:val="30"/>
          <w:szCs w:val="30"/>
          <w:lang w:val="en-US"/>
        </w:rPr>
        <w:t>será</w:t>
      </w:r>
      <w:proofErr w:type="spellEnd"/>
      <w:r>
        <w:rPr>
          <w:rFonts w:ascii="Arial" w:hAnsi="Arial" w:cs="Arial"/>
          <w:b/>
          <w:bCs/>
          <w:i/>
          <w:iCs/>
          <w:color w:val="141414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color w:val="141414"/>
          <w:sz w:val="30"/>
          <w:szCs w:val="30"/>
          <w:lang w:val="en-US"/>
        </w:rPr>
        <w:t>dividida</w:t>
      </w:r>
      <w:proofErr w:type="spellEnd"/>
      <w:r>
        <w:rPr>
          <w:rFonts w:ascii="Arial" w:hAnsi="Arial" w:cs="Arial"/>
          <w:b/>
          <w:bCs/>
          <w:i/>
          <w:iCs/>
          <w:color w:val="141414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color w:val="141414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b/>
          <w:bCs/>
          <w:i/>
          <w:iCs/>
          <w:color w:val="141414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color w:val="141414"/>
          <w:sz w:val="30"/>
          <w:szCs w:val="30"/>
          <w:lang w:val="en-US"/>
        </w:rPr>
        <w:t>quatro</w:t>
      </w:r>
      <w:proofErr w:type="spellEnd"/>
      <w:r>
        <w:rPr>
          <w:rFonts w:ascii="Arial" w:hAnsi="Arial" w:cs="Arial"/>
          <w:b/>
          <w:bCs/>
          <w:i/>
          <w:iCs/>
          <w:color w:val="141414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color w:val="141414"/>
          <w:sz w:val="30"/>
          <w:szCs w:val="30"/>
          <w:lang w:val="en-US"/>
        </w:rPr>
        <w:t>módulos</w:t>
      </w:r>
      <w:proofErr w:type="spellEnd"/>
      <w:r>
        <w:rPr>
          <w:rFonts w:ascii="Arial" w:hAnsi="Arial" w:cs="Arial"/>
          <w:b/>
          <w:bCs/>
          <w:i/>
          <w:iCs/>
          <w:color w:val="141414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b/>
          <w:bCs/>
          <w:i/>
          <w:iCs/>
          <w:color w:val="141414"/>
          <w:sz w:val="30"/>
          <w:szCs w:val="30"/>
          <w:lang w:val="en-US"/>
        </w:rPr>
        <w:t>terá</w:t>
      </w:r>
      <w:proofErr w:type="spellEnd"/>
      <w:r>
        <w:rPr>
          <w:rFonts w:ascii="Arial" w:hAnsi="Arial" w:cs="Arial"/>
          <w:b/>
          <w:bCs/>
          <w:i/>
          <w:iCs/>
          <w:color w:val="141414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color w:val="141414"/>
          <w:sz w:val="30"/>
          <w:szCs w:val="30"/>
          <w:lang w:val="en-US"/>
        </w:rPr>
        <w:t>início</w:t>
      </w:r>
      <w:proofErr w:type="spellEnd"/>
      <w:r>
        <w:rPr>
          <w:rFonts w:ascii="Arial" w:hAnsi="Arial" w:cs="Arial"/>
          <w:b/>
          <w:bCs/>
          <w:i/>
          <w:iCs/>
          <w:color w:val="141414"/>
          <w:sz w:val="30"/>
          <w:szCs w:val="30"/>
          <w:lang w:val="en-US"/>
        </w:rPr>
        <w:t xml:space="preserve"> no </w:t>
      </w:r>
      <w:proofErr w:type="spellStart"/>
      <w:r>
        <w:rPr>
          <w:rFonts w:ascii="Arial" w:hAnsi="Arial" w:cs="Arial"/>
          <w:b/>
          <w:bCs/>
          <w:i/>
          <w:iCs/>
          <w:color w:val="141414"/>
          <w:sz w:val="30"/>
          <w:szCs w:val="30"/>
          <w:lang w:val="en-US"/>
        </w:rPr>
        <w:t>dia</w:t>
      </w:r>
      <w:proofErr w:type="spellEnd"/>
      <w:r>
        <w:rPr>
          <w:rFonts w:ascii="Arial" w:hAnsi="Arial" w:cs="Arial"/>
          <w:b/>
          <w:bCs/>
          <w:i/>
          <w:iCs/>
          <w:color w:val="141414"/>
          <w:sz w:val="30"/>
          <w:szCs w:val="30"/>
          <w:lang w:val="en-US"/>
        </w:rPr>
        <w:t xml:space="preserve"> 15 de </w:t>
      </w:r>
      <w:proofErr w:type="spellStart"/>
      <w:r>
        <w:rPr>
          <w:rFonts w:ascii="Arial" w:hAnsi="Arial" w:cs="Arial"/>
          <w:b/>
          <w:bCs/>
          <w:i/>
          <w:iCs/>
          <w:color w:val="141414"/>
          <w:sz w:val="30"/>
          <w:szCs w:val="30"/>
          <w:lang w:val="en-US"/>
        </w:rPr>
        <w:t>maio</w:t>
      </w:r>
      <w:proofErr w:type="spellEnd"/>
      <w:r>
        <w:rPr>
          <w:rFonts w:ascii="Arial" w:hAnsi="Arial" w:cs="Arial"/>
          <w:b/>
          <w:bCs/>
          <w:i/>
          <w:iCs/>
          <w:color w:val="141414"/>
          <w:sz w:val="30"/>
          <w:szCs w:val="30"/>
          <w:lang w:val="en-US"/>
        </w:rPr>
        <w:t>.</w:t>
      </w:r>
      <w:proofErr w:type="gramEnd"/>
      <w:r>
        <w:rPr>
          <w:rFonts w:ascii="Arial" w:hAnsi="Arial" w:cs="Arial"/>
          <w:b/>
          <w:bCs/>
          <w:i/>
          <w:iCs/>
          <w:color w:val="141414"/>
          <w:sz w:val="30"/>
          <w:szCs w:val="30"/>
          <w:lang w:val="en-US"/>
        </w:rPr>
        <w:t xml:space="preserve"> </w:t>
      </w:r>
      <w:proofErr w:type="gram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As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vagas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são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limitadas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e as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informações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estão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disponíveis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pelo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telefone</w:t>
      </w:r>
      <w:proofErr w:type="spellEnd"/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 xml:space="preserve"> (51) 3290-6300 e no site </w:t>
      </w:r>
      <w:hyperlink r:id="rId5" w:history="1">
        <w:r>
          <w:rPr>
            <w:rFonts w:ascii="Arial" w:hAnsi="Arial" w:cs="Arial"/>
            <w:b/>
            <w:bCs/>
            <w:i/>
            <w:iCs/>
            <w:color w:val="0000FF"/>
            <w:sz w:val="30"/>
            <w:szCs w:val="30"/>
            <w:u w:val="single" w:color="0000FF"/>
            <w:lang w:val="en-US"/>
          </w:rPr>
          <w:t>www.advb.com.br</w:t>
        </w:r>
      </w:hyperlink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.</w:t>
      </w:r>
      <w:proofErr w:type="gramEnd"/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color w:val="141414"/>
          <w:sz w:val="30"/>
          <w:szCs w:val="30"/>
          <w:lang w:val="en-US"/>
        </w:rPr>
        <w:t> 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0"/>
          <w:szCs w:val="30"/>
          <w:lang w:val="en-US"/>
        </w:rPr>
        <w:t>Aumento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vendas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fidelização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cliente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crescimento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reconhecimento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marca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Estes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grandes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impactos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gerados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às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empresas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utilizam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eficiência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</w:t>
      </w:r>
      <w:r>
        <w:rPr>
          <w:rFonts w:ascii="Arial" w:hAnsi="Arial" w:cs="Arial"/>
          <w:color w:val="141414"/>
          <w:sz w:val="30"/>
          <w:szCs w:val="30"/>
          <w:lang w:val="en-US"/>
        </w:rPr>
        <w:t xml:space="preserve"> marketing digital</w:t>
      </w:r>
      <w:r>
        <w:rPr>
          <w:rFonts w:ascii="Arial" w:hAnsi="Arial" w:cs="Arial"/>
          <w:sz w:val="30"/>
          <w:szCs w:val="30"/>
          <w:lang w:val="en-US"/>
        </w:rPr>
        <w:t xml:space="preserve">.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Atenta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crescente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mercado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atendendo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pedido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público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dois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últimos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workshops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encontrou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inscrições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esgotadas</w:t>
      </w:r>
      <w:proofErr w:type="spellEnd"/>
      <w:r>
        <w:rPr>
          <w:rFonts w:ascii="Arial" w:hAnsi="Arial" w:cs="Arial"/>
          <w:sz w:val="30"/>
          <w:szCs w:val="30"/>
          <w:lang w:val="en-US"/>
        </w:rPr>
        <w:t>, a</w:t>
      </w:r>
      <w:r>
        <w:rPr>
          <w:rFonts w:ascii="Arial" w:hAnsi="Arial" w:cs="Arial"/>
          <w:b/>
          <w:bCs/>
          <w:sz w:val="30"/>
          <w:szCs w:val="30"/>
          <w:lang w:val="en-US"/>
        </w:rPr>
        <w:t xml:space="preserve"> </w:t>
      </w:r>
      <w:r>
        <w:rPr>
          <w:rFonts w:ascii="Arial" w:hAnsi="Arial" w:cs="Arial"/>
          <w:sz w:val="30"/>
          <w:szCs w:val="30"/>
          <w:lang w:val="en-US"/>
        </w:rPr>
        <w:t xml:space="preserve">ADVB/RS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traz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Porto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Alegre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especialista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internacional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Martha Gabriel,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desta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vez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ministrar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Programa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Extensão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Marketing Digital.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capacitação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com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foco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estratégias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aplicadas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resultados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mídias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sociais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dividida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quatro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módulos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início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15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maio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quarta-feira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)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finalizada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20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novembro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das 8h30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às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17h30,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ADVB/RS (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rua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Celeste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Gobbato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s/nº - Praia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Belas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). </w:t>
      </w:r>
      <w:proofErr w:type="gramStart"/>
      <w:r>
        <w:rPr>
          <w:rFonts w:ascii="Arial" w:hAnsi="Arial" w:cs="Arial"/>
          <w:sz w:val="30"/>
          <w:szCs w:val="30"/>
          <w:lang w:val="en-US"/>
        </w:rPr>
        <w:t xml:space="preserve">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vagas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limitadas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informações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disponíveis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pelo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telefone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(51) 3290-6300 e no site</w:t>
      </w:r>
      <w:hyperlink r:id="rId6" w:history="1">
        <w:r>
          <w:rPr>
            <w:rFonts w:ascii="Arial" w:hAnsi="Arial" w:cs="Arial"/>
            <w:color w:val="0000FF"/>
            <w:sz w:val="30"/>
            <w:szCs w:val="30"/>
            <w:u w:val="single" w:color="0000FF"/>
            <w:lang w:val="en-US"/>
          </w:rPr>
          <w:t>www.advb.com.br</w:t>
        </w:r>
      </w:hyperlink>
      <w:r>
        <w:rPr>
          <w:rFonts w:ascii="Arial" w:hAnsi="Arial" w:cs="Arial"/>
          <w:sz w:val="30"/>
          <w:szCs w:val="30"/>
          <w:lang w:val="en-US"/>
        </w:rPr>
        <w:t>.</w:t>
      </w:r>
      <w:proofErr w:type="gramEnd"/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primeiro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módulo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15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maio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abordará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Estratégias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Conteúdo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Transmedia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Storytelling, com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análise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ambiente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digital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focado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diversas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ferramentas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disponíveis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compreensão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mídias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sociais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potencializar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proofErr w:type="gramStart"/>
      <w:r>
        <w:rPr>
          <w:rFonts w:ascii="Arial" w:hAnsi="Arial" w:cs="Arial"/>
          <w:sz w:val="30"/>
          <w:szCs w:val="30"/>
          <w:lang w:val="en-US"/>
        </w:rPr>
        <w:t>uso</w:t>
      </w:r>
      <w:proofErr w:type="spellEnd"/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plataforma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conteúdo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segundo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módulo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Estratégias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Planejamento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Mídias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Sociais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10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julho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Na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sequência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11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setembro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conhecimento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aprofundado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principais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redes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existentes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meio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digital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através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Estratégias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Específicas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: Facebook, Twitter,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Linkedin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Google +. O quarto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último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módulo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20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novembro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Marketing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Relacionamento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Digital: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Planejamento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Ferramentas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utilização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plataformas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digitais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0"/>
          <w:szCs w:val="30"/>
          <w:lang w:val="en-US"/>
        </w:rPr>
        <w:t>como</w:t>
      </w:r>
      <w:proofErr w:type="spellEnd"/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relacionamento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marketing.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final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programa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participante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produzirá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um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diagnóstico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empresa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partir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conceitos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ferramentas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apresentados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desenvolvendo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um Plano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Implantação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lastRenderedPageBreak/>
        <w:t>otimização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proofErr w:type="gramStart"/>
      <w:r>
        <w:rPr>
          <w:rFonts w:ascii="Arial" w:hAnsi="Arial" w:cs="Arial"/>
          <w:sz w:val="30"/>
          <w:szCs w:val="30"/>
          <w:lang w:val="en-US"/>
        </w:rPr>
        <w:t>uso</w:t>
      </w:r>
      <w:proofErr w:type="spellEnd"/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das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mídias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8"/>
          <w:szCs w:val="38"/>
          <w:lang w:val="en-US"/>
        </w:rPr>
        <w:t xml:space="preserve">O </w:t>
      </w:r>
      <w:proofErr w:type="spellStart"/>
      <w:r>
        <w:rPr>
          <w:rFonts w:ascii="Arial" w:hAnsi="Arial" w:cs="Arial"/>
          <w:b/>
          <w:bCs/>
          <w:sz w:val="38"/>
          <w:szCs w:val="38"/>
          <w:lang w:val="en-US"/>
        </w:rPr>
        <w:t>mercado</w:t>
      </w:r>
      <w:proofErr w:type="spellEnd"/>
      <w:r>
        <w:rPr>
          <w:rFonts w:ascii="Arial" w:hAnsi="Arial" w:cs="Arial"/>
          <w:b/>
          <w:bCs/>
          <w:sz w:val="38"/>
          <w:szCs w:val="38"/>
          <w:lang w:val="en-US"/>
        </w:rPr>
        <w:t xml:space="preserve"> digital no </w:t>
      </w:r>
      <w:proofErr w:type="spellStart"/>
      <w:r>
        <w:rPr>
          <w:rFonts w:ascii="Arial" w:hAnsi="Arial" w:cs="Arial"/>
          <w:b/>
          <w:bCs/>
          <w:sz w:val="38"/>
          <w:szCs w:val="38"/>
          <w:lang w:val="en-US"/>
        </w:rPr>
        <w:t>país</w:t>
      </w:r>
      <w:proofErr w:type="spellEnd"/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0"/>
          <w:szCs w:val="30"/>
          <w:lang w:val="en-US"/>
        </w:rPr>
        <w:t>Levantamento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Associação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Brasileira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Telecomunicações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Telebrasil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)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apontou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um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crescimento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37%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acessos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à </w:t>
      </w:r>
      <w:proofErr w:type="gramStart"/>
      <w:r>
        <w:rPr>
          <w:rFonts w:ascii="Arial" w:hAnsi="Arial" w:cs="Arial"/>
          <w:sz w:val="30"/>
          <w:szCs w:val="30"/>
          <w:lang w:val="en-US"/>
        </w:rPr>
        <w:t>internet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primeiro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trimestre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2013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comparação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com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mesmo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período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ano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passado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</w:t>
      </w:r>
      <w:proofErr w:type="spellStart"/>
      <w:proofErr w:type="gramStart"/>
      <w:r>
        <w:rPr>
          <w:rFonts w:ascii="Arial" w:hAnsi="Arial" w:cs="Arial"/>
          <w:sz w:val="30"/>
          <w:szCs w:val="30"/>
          <w:lang w:val="en-US"/>
        </w:rPr>
        <w:t>Atualmente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96,5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milhões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internautas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Brasil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acordo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Ibope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Media,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brasileiro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permanece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média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43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horas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57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minutos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internet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mensalmente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proofErr w:type="gramStart"/>
      <w:r>
        <w:rPr>
          <w:rFonts w:ascii="Arial" w:hAnsi="Arial" w:cs="Arial"/>
          <w:sz w:val="30"/>
          <w:szCs w:val="30"/>
          <w:lang w:val="en-US"/>
        </w:rPr>
        <w:t xml:space="preserve">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projeção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é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mercado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digital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aumente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ainda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mais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início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abril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Governo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Federal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publicou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um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decreto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isenta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PIS/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Cofins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smartphones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valor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até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R$ 1.500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produzidos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país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Anteriormente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medida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já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foi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aplicada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computadores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notebooks e tablets.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mercado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publicitário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a internet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ocupa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segundo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lugar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participação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no bolo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publicitário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ultrapassando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jornais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ficando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atrás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apenas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TV,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conforme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pesquisa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Interactive Advertising Bureau (IAB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Brasil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), principal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órgão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representativo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segmento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digital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interativo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brasileiro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jc w:val="center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8"/>
          <w:szCs w:val="38"/>
          <w:lang w:val="en-US"/>
        </w:rPr>
        <w:t>Os</w:t>
      </w:r>
      <w:proofErr w:type="spellEnd"/>
      <w:r>
        <w:rPr>
          <w:rFonts w:ascii="Arial" w:hAnsi="Arial" w:cs="Arial"/>
          <w:b/>
          <w:bCs/>
          <w:sz w:val="38"/>
          <w:szCs w:val="3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8"/>
          <w:szCs w:val="38"/>
          <w:lang w:val="en-US"/>
        </w:rPr>
        <w:t>quatro</w:t>
      </w:r>
      <w:proofErr w:type="spellEnd"/>
      <w:r>
        <w:rPr>
          <w:rFonts w:ascii="Arial" w:hAnsi="Arial" w:cs="Arial"/>
          <w:b/>
          <w:bCs/>
          <w:sz w:val="38"/>
          <w:szCs w:val="3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8"/>
          <w:szCs w:val="38"/>
          <w:lang w:val="en-US"/>
        </w:rPr>
        <w:t>módulos</w:t>
      </w:r>
      <w:proofErr w:type="spellEnd"/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Módulo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I -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Estratégias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Conteúdo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Transmedia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Storytelling (15 de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maio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):</w:t>
      </w:r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Transformação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ambiente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marketing; Marketing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tradicional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X marketing digital;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Comportamento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consumidor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mídias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sociais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;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Plataformas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digitais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marketing;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Estratégias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marketing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conteúdo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canais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digitais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;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Estratégias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branding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meio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digital;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Transmedia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Storytelling –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conteúdo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relevante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estratégia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canais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digitais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;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Tendências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marketing digital.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Módulo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II -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Estratégias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Planejamento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Mídias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Sociais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: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Conceitos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(10 de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julho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):</w:t>
      </w:r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redes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sociais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mídias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sociais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capital social;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Tipos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laços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se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estabelecem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redes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sociais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;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Comportamento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consumidor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redes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sociais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;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Estratégias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: Social Media Marketing e Social Media Optimization;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Estratégias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marketing viral;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Monitoramento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métricas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mídias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sociais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Módulo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III -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Estratégias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Específicas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: Facebook, Twitter,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Linkedin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, Google + (11 de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setembro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):</w:t>
      </w:r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Conhecimento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aprofundado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plataforma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estudo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casos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formas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potencializar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realizadas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canal; Facebook: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página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x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perfil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anatomia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página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funcionalidades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plug-ins,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sociais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aplicativos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Search Engine Optimization no Facebook,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anúncios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métricas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; Twitter: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funcionalidades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ferramentas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produtividades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monitoramento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métricas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;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Linkedin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: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funcionalidades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direcionadas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anúncios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uso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grupos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páginas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; Google+: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funcionalidades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estratégias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específicas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Módulo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IV - Marketing de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Relacionamento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Digital: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Planejamento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Ferramentas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(20 de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novembro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)</w:t>
      </w:r>
      <w:r>
        <w:rPr>
          <w:rFonts w:ascii="Arial" w:hAnsi="Arial" w:cs="Arial"/>
          <w:sz w:val="30"/>
          <w:szCs w:val="30"/>
          <w:lang w:val="en-US"/>
        </w:rPr>
        <w:t xml:space="preserve">: Marketing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relacionamento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: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tradicional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digital;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Estágios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marketing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relacionamento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digital;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Conceito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Lifetime Value; Plano de Marketing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Relacionamento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mídias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sociais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; E-mail marketing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ferramenta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busca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agentes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relacionamento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; Mobile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ferramenta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relacionamento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jc w:val="center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8"/>
          <w:szCs w:val="38"/>
          <w:lang w:val="en-US"/>
        </w:rPr>
        <w:t>Mais</w:t>
      </w:r>
      <w:proofErr w:type="spellEnd"/>
      <w:r>
        <w:rPr>
          <w:rFonts w:ascii="Arial" w:hAnsi="Arial" w:cs="Arial"/>
          <w:b/>
          <w:bCs/>
          <w:sz w:val="38"/>
          <w:szCs w:val="3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8"/>
          <w:szCs w:val="38"/>
          <w:lang w:val="en-US"/>
        </w:rPr>
        <w:t>sobre</w:t>
      </w:r>
      <w:proofErr w:type="spellEnd"/>
      <w:r>
        <w:rPr>
          <w:rFonts w:ascii="Arial" w:hAnsi="Arial" w:cs="Arial"/>
          <w:b/>
          <w:bCs/>
          <w:sz w:val="38"/>
          <w:szCs w:val="38"/>
          <w:lang w:val="en-US"/>
        </w:rPr>
        <w:t xml:space="preserve"> Martha Gabriel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 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proofErr w:type="gramStart"/>
      <w:r>
        <w:rPr>
          <w:rFonts w:ascii="Arial" w:hAnsi="Arial" w:cs="Arial"/>
          <w:sz w:val="30"/>
          <w:szCs w:val="30"/>
          <w:lang w:val="en-US"/>
        </w:rPr>
        <w:t xml:space="preserve">PhD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Mestre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Artes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(USP).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Engenheira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pós-graduação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Marketing e Design.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Pesquisadora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área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tecnologias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digitais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artes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Atua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consultora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professora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palestrante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eventos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Brasil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exterior,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incluindo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SIGGRAPH (USA 2005, 2006, 2008), CHI, Consciousness Reframed (China 2004, England 2006, Austria 2008, Norway 2010), ISEA (Singapore 2008, Ireland 2009, Turkey 2011),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HighEdWeb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(USA 2000 a 2012), keynote no CUMREC 2004 (USA),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JBoye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Conference 2010 (USA), Campus Party Brazil 2012, SMWSP 2011 e 2012, Hartmann Conference 2012 (The Netherlands), entre outros.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Premiada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três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vezes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o "Best of Track Presentation" Award no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HighEdWeb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(2003, 2004, 2008).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Foi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palestrante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TEDxCanoas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Coordenadora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professora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MBA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Marketing </w:t>
      </w:r>
      <w:proofErr w:type="spellStart"/>
      <w:proofErr w:type="gram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HSM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Educação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participa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grupo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pesquisa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Realidades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ECA/USP e é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curadora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“Upgrade! São Paulo”,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nó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proofErr w:type="gramStart"/>
      <w:r>
        <w:rPr>
          <w:rFonts w:ascii="Arial" w:hAnsi="Arial" w:cs="Arial"/>
          <w:sz w:val="30"/>
          <w:szCs w:val="30"/>
          <w:lang w:val="en-US"/>
        </w:rPr>
        <w:t>rede</w:t>
      </w:r>
      <w:proofErr w:type="spellEnd"/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de arte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novas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mídias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internacional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The Upgrade Network.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Autora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quatro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livros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entre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eles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"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Conversando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com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Computadores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" e o best seller "Marketing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Era Digital".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0"/>
          <w:szCs w:val="30"/>
          <w:lang w:val="en-US"/>
        </w:rPr>
        <w:t>Apontada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pela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Revista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ProXXIma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set/2012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um dos 50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profissionais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inovadores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mundo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digital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brasileiro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“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rankeada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”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pelo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KRED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Top 50 Marketing Blogger. Tem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trabalhado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longo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toda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carreira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questionamentos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sobre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impacto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tecnologia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vida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humana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.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Suas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pesquisas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acadêmicas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criações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artísticas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relacionam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a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tecnologia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áreas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marketing,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inovação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comunicação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gestão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artes</w:t>
      </w:r>
      <w:proofErr w:type="spellEnd"/>
      <w:r>
        <w:rPr>
          <w:rFonts w:ascii="Arial" w:hAnsi="Arial" w:cs="Arial"/>
          <w:sz w:val="30"/>
          <w:szCs w:val="30"/>
          <w:lang w:val="en-US"/>
        </w:rPr>
        <w:t>.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SERVIÇO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color w:val="19366D"/>
          <w:sz w:val="30"/>
          <w:szCs w:val="30"/>
          <w:lang w:val="en-US"/>
        </w:rPr>
        <w:t> 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 xml:space="preserve">O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quê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: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Programa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Extensão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Marketing Digital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Quem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ministra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 xml:space="preserve"> Martha Gabriel,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uma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das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principais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especialistas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Brasil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em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marketing digital.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Quando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 xml:space="preserve"> 15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maio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quarta-feira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); 10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julho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quarta-feira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); 11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setembro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quarta-feira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); e 20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novembro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(</w:t>
      </w:r>
      <w:proofErr w:type="spellStart"/>
      <w:r>
        <w:rPr>
          <w:rFonts w:ascii="Arial" w:hAnsi="Arial" w:cs="Arial"/>
          <w:sz w:val="30"/>
          <w:szCs w:val="30"/>
          <w:lang w:val="en-US"/>
        </w:rPr>
        <w:t>quarta-feira</w:t>
      </w:r>
      <w:proofErr w:type="spellEnd"/>
      <w:r>
        <w:rPr>
          <w:rFonts w:ascii="Arial" w:hAnsi="Arial" w:cs="Arial"/>
          <w:sz w:val="30"/>
          <w:szCs w:val="30"/>
          <w:lang w:val="en-US"/>
        </w:rPr>
        <w:t>).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Horário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 xml:space="preserve"> das 8h30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às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17h30.</w:t>
      </w:r>
    </w:p>
    <w:p w:rsidR="00A958C6" w:rsidRDefault="00A958C6" w:rsidP="00A958C6">
      <w:pPr>
        <w:widowControl w:val="0"/>
        <w:autoSpaceDE w:val="0"/>
        <w:autoSpaceDN w:val="0"/>
        <w:adjustRightInd w:val="0"/>
        <w:spacing w:after="0"/>
        <w:ind w:left="-567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Onde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:</w:t>
      </w:r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sede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da ADVB/RS (</w:t>
      </w:r>
      <w:proofErr w:type="spellStart"/>
      <w:r>
        <w:rPr>
          <w:rFonts w:ascii="Arial" w:hAnsi="Arial" w:cs="Arial"/>
          <w:sz w:val="30"/>
          <w:szCs w:val="30"/>
          <w:lang w:val="en-US"/>
        </w:rPr>
        <w:t>Rua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Celeste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Gobatto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s/n, Praia de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Belas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, Porto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Alegre</w:t>
      </w:r>
      <w:proofErr w:type="spellEnd"/>
      <w:r>
        <w:rPr>
          <w:rFonts w:ascii="Arial" w:hAnsi="Arial" w:cs="Arial"/>
          <w:sz w:val="30"/>
          <w:szCs w:val="30"/>
          <w:lang w:val="en-US"/>
        </w:rPr>
        <w:t>).</w:t>
      </w:r>
    </w:p>
    <w:p w:rsidR="00ED3FE5" w:rsidRDefault="00A958C6" w:rsidP="00A958C6">
      <w:pPr>
        <w:ind w:left="-567"/>
      </w:pP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Informações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e 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inscrições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 xml:space="preserve"> (</w:t>
      </w:r>
      <w:proofErr w:type="spellStart"/>
      <w:r>
        <w:rPr>
          <w:rFonts w:ascii="Arial" w:hAnsi="Arial" w:cs="Arial"/>
          <w:b/>
          <w:bCs/>
          <w:sz w:val="30"/>
          <w:szCs w:val="30"/>
          <w:lang w:val="en-US"/>
        </w:rPr>
        <w:t>limitadas</w:t>
      </w:r>
      <w:proofErr w:type="spellEnd"/>
      <w:r>
        <w:rPr>
          <w:rFonts w:ascii="Arial" w:hAnsi="Arial" w:cs="Arial"/>
          <w:b/>
          <w:bCs/>
          <w:sz w:val="30"/>
          <w:szCs w:val="30"/>
          <w:lang w:val="en-US"/>
        </w:rPr>
        <w:t>):</w:t>
      </w:r>
      <w:r>
        <w:rPr>
          <w:rFonts w:ascii="Arial" w:hAnsi="Arial" w:cs="Arial"/>
          <w:sz w:val="30"/>
          <w:szCs w:val="30"/>
          <w:lang w:val="en-US"/>
        </w:rPr>
        <w:t xml:space="preserve"> (51) 3290-6300, </w:t>
      </w:r>
      <w:hyperlink r:id="rId7" w:history="1">
        <w:r>
          <w:rPr>
            <w:rFonts w:ascii="Arial" w:hAnsi="Arial" w:cs="Arial"/>
            <w:color w:val="0000FF"/>
            <w:sz w:val="30"/>
            <w:szCs w:val="30"/>
            <w:u w:val="single" w:color="0000FF"/>
            <w:lang w:val="en-US"/>
          </w:rPr>
          <w:t>www.advb.com.br</w:t>
        </w:r>
      </w:hyperlink>
      <w:r>
        <w:rPr>
          <w:rFonts w:ascii="Arial" w:hAnsi="Arial" w:cs="Arial"/>
          <w:sz w:val="30"/>
          <w:szCs w:val="30"/>
          <w:lang w:val="en-US"/>
        </w:rPr>
        <w:t xml:space="preserve"> </w:t>
      </w:r>
      <w:proofErr w:type="spellStart"/>
      <w:r>
        <w:rPr>
          <w:rFonts w:ascii="Arial" w:hAnsi="Arial" w:cs="Arial"/>
          <w:sz w:val="30"/>
          <w:szCs w:val="30"/>
          <w:lang w:val="en-US"/>
        </w:rPr>
        <w:t>ou</w:t>
      </w:r>
      <w:proofErr w:type="spellEnd"/>
      <w:r>
        <w:rPr>
          <w:rFonts w:ascii="Arial" w:hAnsi="Arial" w:cs="Arial"/>
          <w:sz w:val="30"/>
          <w:szCs w:val="30"/>
          <w:lang w:val="en-US"/>
        </w:rPr>
        <w:t xml:space="preserve"> </w:t>
      </w:r>
      <w:hyperlink r:id="rId8" w:history="1">
        <w:r>
          <w:rPr>
            <w:rFonts w:ascii="Arial" w:hAnsi="Arial" w:cs="Arial"/>
            <w:color w:val="0000FF"/>
            <w:sz w:val="30"/>
            <w:szCs w:val="30"/>
            <w:u w:val="single" w:color="0000FF"/>
            <w:lang w:val="en-US"/>
          </w:rPr>
          <w:t>comercial@advb.com.br</w:t>
        </w:r>
      </w:hyperlink>
      <w:r>
        <w:rPr>
          <w:rFonts w:ascii="Arial" w:hAnsi="Arial" w:cs="Arial"/>
          <w:sz w:val="30"/>
          <w:szCs w:val="30"/>
          <w:lang w:val="en-US"/>
        </w:rPr>
        <w:t>.</w:t>
      </w:r>
    </w:p>
    <w:sectPr w:rsidR="00ED3FE5" w:rsidSect="00A958C6">
      <w:pgSz w:w="11900" w:h="16840"/>
      <w:pgMar w:top="1440" w:right="1127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8C6"/>
    <w:rsid w:val="00154B9A"/>
    <w:rsid w:val="00A958C6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advb.com.br/" TargetMode="External"/><Relationship Id="rId6" Type="http://schemas.openxmlformats.org/officeDocument/2006/relationships/hyperlink" Target="http://www.advb.com.br/" TargetMode="External"/><Relationship Id="rId7" Type="http://schemas.openxmlformats.org/officeDocument/2006/relationships/hyperlink" Target="http://www.advb.com.br/" TargetMode="External"/><Relationship Id="rId8" Type="http://schemas.openxmlformats.org/officeDocument/2006/relationships/hyperlink" Target="mailto:comercial@advb.com.br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1052</Words>
  <Characters>6001</Characters>
  <Application>Microsoft Macintosh Word</Application>
  <DocSecurity>0</DocSecurity>
  <Lines>50</Lines>
  <Paragraphs>14</Paragraphs>
  <ScaleCrop>false</ScaleCrop>
  <Company>EVA Comunicação</Company>
  <LinksUpToDate>false</LinksUpToDate>
  <CharactersWithSpaces>7039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2013-05-17T00:37:00Z</dcterms:created>
  <dcterms:modified xsi:type="dcterms:W3CDTF">2013-05-17T00:39:00Z</dcterms:modified>
</cp:coreProperties>
</file>