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570" w:rsidRDefault="00D64570" w:rsidP="00D64570">
      <w:pPr>
        <w:spacing w:before="100" w:beforeAutospacing="1" w:after="100" w:afterAutospacing="1"/>
        <w:jc w:val="center"/>
      </w:pPr>
      <w:bookmarkStart w:id="0" w:name="_GoBack"/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 wp14:anchorId="6FFDDE63" wp14:editId="7949695B">
            <wp:extent cx="47625" cy="47625"/>
            <wp:effectExtent l="0" t="0" r="9525" b="9525"/>
            <wp:docPr id="1" name="m_7457417468581861653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7457417468581861653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  <w:b/>
          <w:bCs/>
          <w:color w:val="000000"/>
          <w:sz w:val="48"/>
          <w:szCs w:val="48"/>
        </w:rPr>
        <w:t xml:space="preserve">Milhas do Bem, da </w:t>
      </w:r>
      <w:proofErr w:type="spellStart"/>
      <w:r>
        <w:rPr>
          <w:rFonts w:ascii="Calibri" w:hAnsi="Calibri"/>
          <w:b/>
          <w:bCs/>
          <w:color w:val="000000"/>
          <w:sz w:val="48"/>
          <w:szCs w:val="48"/>
        </w:rPr>
        <w:t>Smiles</w:t>
      </w:r>
      <w:proofErr w:type="spellEnd"/>
      <w:r>
        <w:rPr>
          <w:rFonts w:ascii="Calibri" w:hAnsi="Calibri"/>
          <w:b/>
          <w:bCs/>
          <w:color w:val="000000"/>
          <w:sz w:val="48"/>
          <w:szCs w:val="48"/>
        </w:rPr>
        <w:t xml:space="preserve">,  financiou a inclusão de 400 crianças e jovens ao </w:t>
      </w:r>
      <w:proofErr w:type="gramStart"/>
      <w:r>
        <w:rPr>
          <w:rFonts w:ascii="Calibri" w:hAnsi="Calibri"/>
          <w:b/>
          <w:bCs/>
          <w:color w:val="000000"/>
          <w:sz w:val="48"/>
          <w:szCs w:val="48"/>
        </w:rPr>
        <w:t>voluntariado</w:t>
      </w:r>
      <w:proofErr w:type="gramEnd"/>
    </w:p>
    <w:bookmarkEnd w:id="0"/>
    <w:p w:rsidR="00D64570" w:rsidRDefault="00D64570" w:rsidP="00D64570">
      <w:pPr>
        <w:pStyle w:val="m7457417468581861653xmsonormal"/>
      </w:pPr>
      <w:r>
        <w:rPr>
          <w:rFonts w:ascii="Calibri" w:hAnsi="Calibri"/>
          <w:b/>
          <w:bCs/>
          <w:color w:val="000000"/>
        </w:rPr>
        <w:t> </w:t>
      </w:r>
    </w:p>
    <w:p w:rsidR="00D64570" w:rsidRDefault="00D64570" w:rsidP="00D64570">
      <w:pPr>
        <w:pStyle w:val="m7457417468581861653xmsonormal"/>
        <w:jc w:val="center"/>
      </w:pPr>
      <w:r>
        <w:rPr>
          <w:rFonts w:ascii="Calibri" w:hAnsi="Calibri"/>
          <w:b/>
          <w:bCs/>
          <w:i/>
          <w:iCs/>
          <w:sz w:val="28"/>
          <w:szCs w:val="28"/>
          <w:u w:val="single"/>
        </w:rPr>
        <w:t>ONG Parceiros Voluntários</w:t>
      </w:r>
      <w:r>
        <w:rPr>
          <w:rFonts w:ascii="Calibri" w:hAnsi="Calibri"/>
          <w:b/>
          <w:bCs/>
          <w:i/>
          <w:iCs/>
          <w:sz w:val="28"/>
          <w:szCs w:val="28"/>
        </w:rPr>
        <w:t xml:space="preserve"> recebe nesta quarta-feira (6) organizações sociais participantes do</w:t>
      </w:r>
    </w:p>
    <w:p w:rsidR="00D64570" w:rsidRDefault="00D64570" w:rsidP="00D64570">
      <w:pPr>
        <w:pStyle w:val="m7457417468581861653xmsonormal"/>
        <w:jc w:val="center"/>
      </w:pPr>
      <w:r>
        <w:rPr>
          <w:rFonts w:ascii="Calibri" w:hAnsi="Calibri"/>
          <w:b/>
          <w:bCs/>
          <w:i/>
          <w:iCs/>
          <w:sz w:val="28"/>
          <w:szCs w:val="28"/>
        </w:rPr>
        <w:t>Programa para debater boas práticas em responsabilidade social</w:t>
      </w:r>
    </w:p>
    <w:p w:rsidR="00D64570" w:rsidRDefault="00D64570" w:rsidP="00D64570">
      <w:pPr>
        <w:spacing w:before="100" w:beforeAutospacing="1" w:after="100" w:afterAutospacing="1"/>
        <w:jc w:val="center"/>
      </w:pPr>
      <w:r>
        <w:rPr>
          <w:rFonts w:ascii="Calibri" w:hAnsi="Calibri"/>
          <w:b/>
          <w:bCs/>
          <w:sz w:val="28"/>
          <w:szCs w:val="28"/>
        </w:rPr>
        <w:t> 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 xml:space="preserve">Em menos de um ano, o Milhas do Bem, programa de responsabilidade social com viés educacional, por meio do qual 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apoia sete instituições sociais brasileiras com doação de milhas, já financiou a inclusão de 400 crianças e jovens na ação Tribos nas Trilhas da Cidadania, da ONG Parceiros Voluntários.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</w:rPr>
        <w:t xml:space="preserve">Nesta quarta-feira (6), </w:t>
      </w:r>
      <w:proofErr w:type="gramStart"/>
      <w:r>
        <w:rPr>
          <w:rFonts w:ascii="Calibri" w:hAnsi="Calibri"/>
        </w:rPr>
        <w:t>o Milhas</w:t>
      </w:r>
      <w:proofErr w:type="gramEnd"/>
      <w:r>
        <w:rPr>
          <w:rFonts w:ascii="Calibri" w:hAnsi="Calibri"/>
        </w:rPr>
        <w:t xml:space="preserve"> </w:t>
      </w:r>
      <w:r>
        <w:rPr>
          <w:rFonts w:ascii="Calibri" w:hAnsi="Calibri"/>
          <w:color w:val="000000"/>
        </w:rPr>
        <w:t xml:space="preserve">do Bem realiza um evento na sede da ONG Parceiros Voluntários, em Porto Alegre, com representantes das outras seis organizações apoiadas pelo programa - Instituto Reação, ESPM Social, Rede Cruzada, Fundação Dom Cabral, Junior </w:t>
      </w:r>
      <w:proofErr w:type="spellStart"/>
      <w:r>
        <w:rPr>
          <w:rFonts w:ascii="Calibri" w:hAnsi="Calibri"/>
          <w:color w:val="000000"/>
        </w:rPr>
        <w:t>Achievement</w:t>
      </w:r>
      <w:proofErr w:type="spellEnd"/>
      <w:r>
        <w:rPr>
          <w:rFonts w:ascii="Calibri" w:hAnsi="Calibri"/>
          <w:color w:val="000000"/>
        </w:rPr>
        <w:t xml:space="preserve"> e Proa. O objetivo é conhecer melhor os projetos da ONG </w:t>
      </w:r>
      <w:proofErr w:type="gramStart"/>
      <w:r>
        <w:rPr>
          <w:rFonts w:ascii="Calibri" w:hAnsi="Calibri"/>
          <w:color w:val="000000"/>
        </w:rPr>
        <w:t>anfitriã, trocar experiências e boas práticas, e debater a evolução do programa Milhas</w:t>
      </w:r>
      <w:proofErr w:type="gramEnd"/>
      <w:r>
        <w:rPr>
          <w:rFonts w:ascii="Calibri" w:hAnsi="Calibri"/>
          <w:color w:val="000000"/>
        </w:rPr>
        <w:t xml:space="preserve"> do Bem. No final, está programada uma palestra com a fundadora e presidente </w:t>
      </w:r>
      <w:proofErr w:type="gramStart"/>
      <w:r>
        <w:rPr>
          <w:rFonts w:ascii="Calibri" w:hAnsi="Calibri"/>
          <w:color w:val="000000"/>
        </w:rPr>
        <w:t>do Parceiros</w:t>
      </w:r>
      <w:proofErr w:type="gramEnd"/>
      <w:r>
        <w:rPr>
          <w:rFonts w:ascii="Calibri" w:hAnsi="Calibri"/>
          <w:color w:val="000000"/>
        </w:rPr>
        <w:t xml:space="preserve"> Voluntários, Maria Elena Pereira Johannpeter.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proofErr w:type="gramStart"/>
      <w:r>
        <w:rPr>
          <w:rFonts w:ascii="Calibri" w:hAnsi="Calibri"/>
          <w:color w:val="000000"/>
        </w:rPr>
        <w:t>O Milhas</w:t>
      </w:r>
      <w:proofErr w:type="gramEnd"/>
      <w:r>
        <w:rPr>
          <w:rFonts w:ascii="Calibri" w:hAnsi="Calibri"/>
          <w:color w:val="000000"/>
        </w:rPr>
        <w:t xml:space="preserve"> do Bem tem como finalidade incentivar os clientes e parceiros da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a doarem milhas para os projetos sociais voltados para educação, empreendedorismo e gestão. A cada milha doada, 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doa uma milha adicional. Em 10 meses já foram arrecadadas 50 milhões de milhas para beneficiar os projetos sociais dos parceiros do programa.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 xml:space="preserve">“A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tem como objetivo transformar milhas em sorrisos. Criamos </w:t>
      </w:r>
      <w:proofErr w:type="gramStart"/>
      <w:r>
        <w:rPr>
          <w:rFonts w:ascii="Calibri" w:hAnsi="Calibri"/>
          <w:color w:val="000000"/>
        </w:rPr>
        <w:t>o Milhas</w:t>
      </w:r>
      <w:proofErr w:type="gramEnd"/>
      <w:r>
        <w:rPr>
          <w:rFonts w:ascii="Calibri" w:hAnsi="Calibri"/>
          <w:color w:val="000000"/>
        </w:rPr>
        <w:t xml:space="preserve"> do Bem para ajudar a diminuir a desigualdade social e preparar os jovens em situação de risco para o mercado de trabalho, por meio de projetos sociais voltados ao </w:t>
      </w:r>
      <w:r>
        <w:rPr>
          <w:rFonts w:ascii="Calibri" w:hAnsi="Calibri"/>
          <w:color w:val="000000"/>
        </w:rPr>
        <w:lastRenderedPageBreak/>
        <w:t xml:space="preserve">desenvolvimento humano e cidadania”, informa </w:t>
      </w:r>
      <w:proofErr w:type="spellStart"/>
      <w:r>
        <w:rPr>
          <w:rFonts w:ascii="Calibri" w:hAnsi="Calibri"/>
          <w:color w:val="000000"/>
        </w:rPr>
        <w:t>Loraine</w:t>
      </w:r>
      <w:proofErr w:type="spellEnd"/>
      <w:r>
        <w:rPr>
          <w:rFonts w:ascii="Calibri" w:hAnsi="Calibri"/>
          <w:color w:val="000000"/>
        </w:rPr>
        <w:t xml:space="preserve"> </w:t>
      </w:r>
      <w:proofErr w:type="spellStart"/>
      <w:r>
        <w:rPr>
          <w:rFonts w:ascii="Calibri" w:hAnsi="Calibri"/>
          <w:color w:val="000000"/>
        </w:rPr>
        <w:t>Ricino</w:t>
      </w:r>
      <w:proofErr w:type="spellEnd"/>
      <w:r>
        <w:rPr>
          <w:rFonts w:ascii="Calibri" w:hAnsi="Calibri"/>
          <w:color w:val="000000"/>
        </w:rPr>
        <w:t xml:space="preserve">, diretora de marketing da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>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 xml:space="preserve">A ONG Parceiros Voluntários busca uma educação voltada para valores em crianças e adolescentes, por meio da ação de voluntariado </w:t>
      </w:r>
      <w:proofErr w:type="spellStart"/>
      <w:r>
        <w:rPr>
          <w:rFonts w:ascii="Calibri" w:hAnsi="Calibri"/>
          <w:color w:val="000000"/>
        </w:rPr>
        <w:t>infantojuvenil</w:t>
      </w:r>
      <w:proofErr w:type="spellEnd"/>
      <w:r>
        <w:rPr>
          <w:rFonts w:ascii="Calibri" w:hAnsi="Calibri"/>
          <w:color w:val="000000"/>
        </w:rPr>
        <w:t xml:space="preserve"> "Tribos nas Trilhas da Cidadania". A prática de voluntariado contribui para o desenvolvimento de princípios éticos e participativos nas crianças e jovens.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color w:val="000000"/>
        </w:rPr>
        <w:t>Segundo</w:t>
      </w:r>
      <w:proofErr w:type="gramStart"/>
      <w:r>
        <w:rPr>
          <w:rFonts w:ascii="Calibri" w:hAnsi="Calibri"/>
          <w:color w:val="1F497D"/>
        </w:rPr>
        <w:t xml:space="preserve"> </w:t>
      </w:r>
      <w:r>
        <w:rPr>
          <w:rFonts w:ascii="Calibri" w:hAnsi="Calibri"/>
          <w:color w:val="000000"/>
        </w:rPr>
        <w:t> </w:t>
      </w:r>
      <w:proofErr w:type="gramEnd"/>
      <w:r>
        <w:rPr>
          <w:rFonts w:ascii="Calibri" w:hAnsi="Calibri"/>
          <w:color w:val="000000"/>
        </w:rPr>
        <w:t xml:space="preserve">o superintendente da ONG Parceiros Voluntários, José Alfredo </w:t>
      </w:r>
      <w:proofErr w:type="spellStart"/>
      <w:r>
        <w:rPr>
          <w:rFonts w:ascii="Calibri" w:hAnsi="Calibri"/>
          <w:color w:val="000000"/>
        </w:rPr>
        <w:t>Nahas</w:t>
      </w:r>
      <w:proofErr w:type="spellEnd"/>
      <w:r>
        <w:rPr>
          <w:rFonts w:ascii="Calibri" w:hAnsi="Calibri"/>
          <w:color w:val="000000"/>
        </w:rPr>
        <w:t xml:space="preserve">, o Milhas do Bem da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tem contribuído para atingir o propósito da organização. "Com as tecnologias sociais adequadas e o voluntariado, podemos construir comunidades proativas e solidárias. Os participantes de Tribos nas Trilhas da Cidadania são um exemplo disso, pois despertam em si mesmos a responsabilidade social individual", explicou. O programa da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também apoia a Parceiros incluindo lideranças sociais em programas de capacitação. Até o momento, aproximadamente 50 gestores de organizações da sociedade civil (</w:t>
      </w:r>
      <w:proofErr w:type="spellStart"/>
      <w:r>
        <w:rPr>
          <w:rFonts w:ascii="Calibri" w:hAnsi="Calibri"/>
          <w:color w:val="000000"/>
        </w:rPr>
        <w:t>OSCs</w:t>
      </w:r>
      <w:proofErr w:type="spellEnd"/>
      <w:r>
        <w:rPr>
          <w:rFonts w:ascii="Calibri" w:hAnsi="Calibri"/>
          <w:color w:val="000000"/>
        </w:rPr>
        <w:t xml:space="preserve">) foram qualificados com os recursos oriundos das doações. 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Para saber quais os projetos beneficiados com as milhas doadas, basta acessar o link </w:t>
      </w:r>
      <w:hyperlink r:id="rId7" w:tgtFrame="_blank" w:history="1">
        <w:r>
          <w:rPr>
            <w:rStyle w:val="Hyperlink"/>
            <w:rFonts w:ascii="Calibri" w:hAnsi="Calibri"/>
          </w:rPr>
          <w:t>www.smiles.com.br/milhas-do-bem</w:t>
        </w:r>
      </w:hyperlink>
      <w:r>
        <w:rPr>
          <w:rFonts w:ascii="Calibri" w:hAnsi="Calibri"/>
          <w:color w:val="000000"/>
        </w:rPr>
        <w:t>, escolher a instituição e fazer a doação.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b/>
          <w:bCs/>
          <w:color w:val="000000"/>
        </w:rPr>
        <w:t xml:space="preserve">Sobre </w:t>
      </w:r>
      <w:proofErr w:type="gramStart"/>
      <w:r>
        <w:rPr>
          <w:rFonts w:ascii="Calibri" w:hAnsi="Calibri"/>
          <w:b/>
          <w:bCs/>
          <w:color w:val="000000"/>
        </w:rPr>
        <w:t>o Milhas</w:t>
      </w:r>
      <w:proofErr w:type="gramEnd"/>
      <w:r>
        <w:rPr>
          <w:rFonts w:ascii="Calibri" w:hAnsi="Calibri"/>
          <w:b/>
          <w:bCs/>
          <w:color w:val="000000"/>
        </w:rPr>
        <w:t xml:space="preserve"> do Bem</w:t>
      </w:r>
    </w:p>
    <w:p w:rsidR="00D64570" w:rsidRDefault="00D64570" w:rsidP="00D64570">
      <w:pPr>
        <w:pStyle w:val="m7457417468581861653xmsonormal"/>
      </w:pPr>
      <w:proofErr w:type="gramStart"/>
      <w:r>
        <w:rPr>
          <w:rFonts w:ascii="Calibri" w:hAnsi="Calibri"/>
          <w:color w:val="000000"/>
        </w:rPr>
        <w:t>O Milhas</w:t>
      </w:r>
      <w:proofErr w:type="gramEnd"/>
      <w:r>
        <w:rPr>
          <w:rFonts w:ascii="Calibri" w:hAnsi="Calibri"/>
          <w:color w:val="000000"/>
        </w:rPr>
        <w:t xml:space="preserve"> do Bem é o programa de responsabilidade social e voluntariado da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, que tem como objetivo transformar a vida de crianças e jovens apoiando projetos sociais que atuam nas áreas de educação, esporte, empreendedorismo e gestão.  Criado em julho de 2017, o Milhas do Bem já arrecadou 36 milhões de milhas até abril de 2018, que foram direcionados a seis instituições parceiras: Fundação Dom Cabral, Junior </w:t>
      </w:r>
      <w:proofErr w:type="spellStart"/>
      <w:r>
        <w:rPr>
          <w:rFonts w:ascii="Calibri" w:hAnsi="Calibri"/>
          <w:color w:val="000000"/>
        </w:rPr>
        <w:t>Achievement</w:t>
      </w:r>
      <w:proofErr w:type="spellEnd"/>
      <w:r>
        <w:rPr>
          <w:rFonts w:ascii="Calibri" w:hAnsi="Calibri"/>
          <w:color w:val="000000"/>
        </w:rPr>
        <w:t xml:space="preserve">, ESPM Social, Instituto Reação, Rede Cruzada, Parceiros Voluntários e PROA. A cada milha doada pelos clientes, a </w:t>
      </w:r>
      <w:proofErr w:type="spellStart"/>
      <w:r>
        <w:rPr>
          <w:rFonts w:ascii="Calibri" w:hAnsi="Calibri"/>
          <w:color w:val="000000"/>
        </w:rPr>
        <w:t>Smiles</w:t>
      </w:r>
      <w:proofErr w:type="spellEnd"/>
      <w:r>
        <w:rPr>
          <w:rFonts w:ascii="Calibri" w:hAnsi="Calibri"/>
          <w:color w:val="000000"/>
        </w:rPr>
        <w:t xml:space="preserve"> doará uma milha adicional. Para doar, acesse </w:t>
      </w:r>
      <w:hyperlink r:id="rId8" w:tgtFrame="_blank" w:history="1">
        <w:r>
          <w:rPr>
            <w:rStyle w:val="Hyperlink"/>
            <w:rFonts w:ascii="Calibri" w:hAnsi="Calibri"/>
          </w:rPr>
          <w:t>www.smiles.com.br/milhas-do-bem</w:t>
        </w:r>
      </w:hyperlink>
      <w:r>
        <w:rPr>
          <w:rFonts w:ascii="Calibri" w:hAnsi="Calibri"/>
          <w:color w:val="000000"/>
        </w:rPr>
        <w:t xml:space="preserve"> escolha uma instituição e </w:t>
      </w:r>
      <w:proofErr w:type="gramStart"/>
      <w:r>
        <w:rPr>
          <w:rFonts w:ascii="Calibri" w:hAnsi="Calibri"/>
          <w:color w:val="000000"/>
        </w:rPr>
        <w:t>clique em doe milhas</w:t>
      </w:r>
      <w:proofErr w:type="gramEnd"/>
      <w:r>
        <w:rPr>
          <w:rFonts w:ascii="Calibri" w:hAnsi="Calibri"/>
          <w:color w:val="000000"/>
        </w:rPr>
        <w:t>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b/>
          <w:bCs/>
          <w:color w:val="000000"/>
        </w:rPr>
        <w:t>Sobre Tribos nas Trilhas da Cidadania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lastRenderedPageBreak/>
        <w:t xml:space="preserve">Tribos nas Trilhas da Cidadania é a maior mobilização de voluntariado </w:t>
      </w:r>
      <w:proofErr w:type="spellStart"/>
      <w:r>
        <w:rPr>
          <w:rFonts w:ascii="Calibri" w:hAnsi="Calibri"/>
          <w:color w:val="000000"/>
        </w:rPr>
        <w:t>infantojuvenil</w:t>
      </w:r>
      <w:proofErr w:type="spellEnd"/>
      <w:r>
        <w:rPr>
          <w:rFonts w:ascii="Calibri" w:hAnsi="Calibri"/>
          <w:color w:val="000000"/>
        </w:rPr>
        <w:t xml:space="preserve"> do Brasil. São mais de 140 mil estudantes da rede escolar pública e privada, de 5 a 20 anos de idade, que já participaram de ações em suas comunidades. A metodologia estimula o protagonismo nos participantes, que se reúnem em grupos (Tribos), realizam diagnósticos nas localidades do entorno da escola e desenvolvem projetos para solucionar problemas por eles mesmos identificados. Para isso, mobilizam parcerias, criam diferentes ações voluntárias, implantam e divulgam os resultados, conforme o projeto estabelecido. As Tribos participantes devem escolher uma Trilha, que são os eixos estratégicos para a realização das atividades: Educação para a Paz, Meio Ambiente ou Cultura – tópicos estes que estão alinhadas à Agenda 2030, dos Objetivos do Desenvolvimento Sustentável (ONU).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b/>
          <w:bCs/>
          <w:color w:val="000000"/>
        </w:rPr>
        <w:t>Sobre Maria Elena Pereira Johannpeter</w:t>
      </w:r>
    </w:p>
    <w:p w:rsidR="00D64570" w:rsidRDefault="00D64570" w:rsidP="00D64570">
      <w:pPr>
        <w:pStyle w:val="m7457417468581861653xmsonormal"/>
      </w:pPr>
      <w:r>
        <w:rPr>
          <w:rFonts w:ascii="Calibri" w:hAnsi="Calibri"/>
          <w:color w:val="000000"/>
        </w:rPr>
        <w:t xml:space="preserve">Em 21 anos de atividades como presidente voluntária da ONG Parceiros Voluntários, Maria Elena se dedicou a disseminar a cultura do trabalho voluntário organizado pelo Brasil e se empenhou em profissionalizar este fundamental sustentáculo da economia brasileira, com metodologias de gestão compromissadas de capacitar o Terceiro Setor para a busca da sua sustentabilidade, transparência e prestação de contas.  Entre os títulos e prêmios, foi homenageada pelo Parlamento Mundial para Segurança e Paz com o troféu O Pacificador da ONU Sérgio Vieira de Mello e pela Assembleia Legislativa do Rio Grande do Sul com a  Medalha Mérito Farroupilha 2011, maior distinção do Estado entregue a uma personalidade. Também faz parte, no Brasil, do </w:t>
      </w:r>
      <w:proofErr w:type="spellStart"/>
      <w:proofErr w:type="gramStart"/>
      <w:r>
        <w:rPr>
          <w:rFonts w:ascii="Calibri" w:hAnsi="Calibri"/>
          <w:color w:val="000000"/>
        </w:rPr>
        <w:t>ConSoc</w:t>
      </w:r>
      <w:proofErr w:type="spellEnd"/>
      <w:proofErr w:type="gramEnd"/>
      <w:r>
        <w:rPr>
          <w:rFonts w:ascii="Calibri" w:hAnsi="Calibri"/>
          <w:color w:val="000000"/>
        </w:rPr>
        <w:t xml:space="preserve"> - Grupo Consultivo da Sociedade Civil do BID - Banco Interamericano de Desenvolvimento.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b/>
          <w:bCs/>
          <w:color w:val="000000"/>
        </w:rPr>
        <w:t>Léa De Luca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spacing w:before="100" w:beforeAutospacing="1" w:after="100" w:afterAutospacing="1"/>
      </w:pPr>
      <w:hyperlink r:id="rId9" w:tgtFrame="_blank" w:history="1">
        <w:r>
          <w:rPr>
            <w:rStyle w:val="Hyperlink"/>
            <w:rFonts w:ascii="Calibri" w:hAnsi="Calibri"/>
          </w:rPr>
          <w:t>(11) 98426-1348</w:t>
        </w:r>
      </w:hyperlink>
      <w:r>
        <w:rPr>
          <w:rFonts w:ascii="Calibri" w:hAnsi="Calibri"/>
          <w:color w:val="000000"/>
        </w:rPr>
        <w:t>  |  </w:t>
      </w:r>
      <w:hyperlink r:id="rId10" w:tgtFrame="_blank" w:history="1">
        <w:r>
          <w:rPr>
            <w:rStyle w:val="Hyperlink"/>
            <w:rFonts w:ascii="Calibri" w:hAnsi="Calibri"/>
          </w:rPr>
          <w:t>(11) 4841 1868</w:t>
        </w:r>
      </w:hyperlink>
    </w:p>
    <w:p w:rsidR="00D64570" w:rsidRDefault="00D64570" w:rsidP="00D64570">
      <w:pPr>
        <w:spacing w:before="100" w:beforeAutospacing="1" w:after="100" w:afterAutospacing="1"/>
      </w:pPr>
      <w:hyperlink r:id="rId11" w:tgtFrame="_blank" w:history="1">
        <w:r>
          <w:rPr>
            <w:rStyle w:val="Hyperlink"/>
            <w:rFonts w:ascii="Calibri" w:hAnsi="Calibri"/>
            <w:color w:val="000000"/>
          </w:rPr>
          <w:t>leadeluca@ldlmultimidia.com.br</w:t>
        </w:r>
      </w:hyperlink>
    </w:p>
    <w:p w:rsidR="00D64570" w:rsidRDefault="00D64570" w:rsidP="00D64570">
      <w:pPr>
        <w:spacing w:before="100" w:beforeAutospacing="1" w:after="100" w:afterAutospacing="1"/>
      </w:pPr>
      <w:hyperlink r:id="rId12" w:tgtFrame="_blank" w:history="1">
        <w:r>
          <w:rPr>
            <w:rStyle w:val="Hyperlink"/>
            <w:rFonts w:ascii="Calibri" w:hAnsi="Calibri"/>
            <w:color w:val="000000"/>
          </w:rPr>
          <w:t>https://ldlmultimidia.com.br</w:t>
        </w:r>
      </w:hyperlink>
    </w:p>
    <w:p w:rsidR="00D64570" w:rsidRDefault="00D64570" w:rsidP="00D64570">
      <w:pPr>
        <w:spacing w:before="100" w:beforeAutospacing="1" w:after="100" w:afterAutospacing="1"/>
      </w:pPr>
      <w:hyperlink r:id="rId13" w:tgtFrame="_blank" w:history="1">
        <w:r>
          <w:rPr>
            <w:rStyle w:val="Hyperlink"/>
            <w:rFonts w:ascii="Calibri" w:hAnsi="Calibri"/>
            <w:color w:val="000000"/>
          </w:rPr>
          <w:t>https://smiles.com.br/imprensa</w:t>
        </w:r>
      </w:hyperlink>
    </w:p>
    <w:p w:rsidR="00D64570" w:rsidRDefault="00D64570" w:rsidP="00D64570">
      <w:pPr>
        <w:spacing w:before="100" w:beforeAutospacing="1" w:after="240"/>
      </w:pPr>
      <w:r>
        <w:rPr>
          <w:rFonts w:ascii="Calibri" w:hAnsi="Calibri"/>
          <w:color w:val="000000"/>
        </w:rPr>
        <w:t> 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noProof/>
          <w:color w:val="000000"/>
        </w:rPr>
        <w:lastRenderedPageBreak/>
        <w:drawing>
          <wp:inline distT="0" distB="0" distL="0" distR="0" wp14:anchorId="105BCFC2" wp14:editId="2D3DF728">
            <wp:extent cx="1905000" cy="723900"/>
            <wp:effectExtent l="0" t="0" r="0" b="0"/>
            <wp:docPr id="2" name="m_7457417468581861653_x0000_i1027" descr="https://drive.google.com/a/ldlmultimidia.com.br/uc?id=1plbgp9gNF9V6_to97HX-eZLZck40uKy4&amp;export=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7457417468581861653_x0000_i1027" descr="https://drive.google.com/a/ldlmultimidia.com.br/uc?id=1plbgp9gNF9V6_to97HX-eZLZck40uKy4&amp;export=downloa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D64570" w:rsidRDefault="00D64570" w:rsidP="00D64570">
      <w:pPr>
        <w:spacing w:before="100" w:beforeAutospacing="1" w:after="100" w:afterAutospacing="1"/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 wp14:anchorId="3D3F7D6B" wp14:editId="47BB3B13">
            <wp:extent cx="3619500" cy="1466850"/>
            <wp:effectExtent l="0" t="0" r="0" b="0"/>
            <wp:docPr id="3" name="m_7457417468581861653Imagem 2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7457417468581861653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D64570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570"/>
    <w:rsid w:val="000F6982"/>
    <w:rsid w:val="00110C9F"/>
    <w:rsid w:val="003536AC"/>
    <w:rsid w:val="00D64570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57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64570"/>
    <w:rPr>
      <w:color w:val="0000FF"/>
      <w:u w:val="single"/>
    </w:rPr>
  </w:style>
  <w:style w:type="paragraph" w:customStyle="1" w:styleId="m7457417468581861653xmsonormal">
    <w:name w:val="m_7457417468581861653xmsonormal"/>
    <w:basedOn w:val="Normal"/>
    <w:rsid w:val="00D64570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6457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4570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457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64570"/>
    <w:rPr>
      <w:color w:val="0000FF"/>
      <w:u w:val="single"/>
    </w:rPr>
  </w:style>
  <w:style w:type="paragraph" w:customStyle="1" w:styleId="m7457417468581861653xmsonormal">
    <w:name w:val="m_7457417468581861653xmsonormal"/>
    <w:basedOn w:val="Normal"/>
    <w:rsid w:val="00D64570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6457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4570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0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miles.com.br/milhas-do-bem" TargetMode="External"/><Relationship Id="rId13" Type="http://schemas.openxmlformats.org/officeDocument/2006/relationships/hyperlink" Target="https://smiles.com.br/imprensa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miles.com.br/milhas-do-bem" TargetMode="External"/><Relationship Id="rId12" Type="http://schemas.openxmlformats.org/officeDocument/2006/relationships/hyperlink" Target="https://ldlmultimidia.com.br/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cid:image004.jpg@01D3FCD4.615D7F20" TargetMode="External"/><Relationship Id="rId1" Type="http://schemas.openxmlformats.org/officeDocument/2006/relationships/styles" Target="styles.xml"/><Relationship Id="rId6" Type="http://schemas.openxmlformats.org/officeDocument/2006/relationships/image" Target="cid:image003.jpg@01D3FCD4.615D7F20" TargetMode="External"/><Relationship Id="rId11" Type="http://schemas.openxmlformats.org/officeDocument/2006/relationships/hyperlink" Target="mailto:leadeluca@ldlmultimidia.com.br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3.jpeg"/><Relationship Id="rId10" Type="http://schemas.openxmlformats.org/officeDocument/2006/relationships/hyperlink" Target="tel:(11)%C2%A04841%20186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(11)%2098426-1348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934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2018-07-24T19:41:00Z</dcterms:created>
  <dcterms:modified xsi:type="dcterms:W3CDTF">2018-07-24T19:42:00Z</dcterms:modified>
</cp:coreProperties>
</file>