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A43" w:rsidRDefault="006D1A43" w:rsidP="006D1A43">
      <w:pPr>
        <w:pStyle w:val="xxxxxmsonormal"/>
        <w:jc w:val="center"/>
        <w:rPr>
          <w:rFonts w:ascii="Arial" w:hAnsi="Arial" w:cs="Arial"/>
          <w:b/>
          <w:bCs/>
          <w:color w:val="C00000"/>
          <w:sz w:val="52"/>
          <w:szCs w:val="52"/>
          <w:u w:val="single"/>
        </w:rPr>
      </w:pPr>
      <w:bookmarkStart w:id="0" w:name="_GoBack"/>
      <w:r>
        <w:rPr>
          <w:rFonts w:ascii="Arial" w:hAnsi="Arial" w:cs="Arial"/>
          <w:b/>
          <w:bCs/>
          <w:color w:val="C00000"/>
          <w:sz w:val="52"/>
          <w:szCs w:val="52"/>
        </w:rPr>
        <w:t xml:space="preserve">ONG Parceiros Voluntários lança o </w:t>
      </w:r>
      <w:r>
        <w:rPr>
          <w:rFonts w:ascii="Arial" w:hAnsi="Arial" w:cs="Arial"/>
          <w:b/>
          <w:bCs/>
          <w:color w:val="C00000"/>
          <w:sz w:val="52"/>
          <w:szCs w:val="52"/>
          <w:u w:val="single"/>
        </w:rPr>
        <w:t xml:space="preserve">portal </w:t>
      </w:r>
      <w:proofErr w:type="spellStart"/>
      <w:r>
        <w:rPr>
          <w:rFonts w:ascii="Arial" w:hAnsi="Arial" w:cs="Arial"/>
          <w:b/>
          <w:bCs/>
          <w:color w:val="C00000"/>
          <w:sz w:val="52"/>
          <w:szCs w:val="52"/>
          <w:u w:val="single"/>
        </w:rPr>
        <w:t>Integri</w:t>
      </w:r>
      <w:bookmarkEnd w:id="0"/>
      <w:proofErr w:type="spellEnd"/>
      <w:r>
        <w:rPr>
          <w:rFonts w:ascii="Arial" w:hAnsi="Arial" w:cs="Arial"/>
          <w:b/>
          <w:bCs/>
          <w:color w:val="C00000"/>
          <w:sz w:val="52"/>
          <w:szCs w:val="52"/>
        </w:rPr>
        <w:t xml:space="preserve">, plataforma social inédita no mundo com o </w:t>
      </w:r>
      <w:r>
        <w:rPr>
          <w:rFonts w:ascii="Arial" w:hAnsi="Arial" w:cs="Arial"/>
          <w:b/>
          <w:bCs/>
          <w:color w:val="C00000"/>
          <w:sz w:val="52"/>
          <w:szCs w:val="52"/>
          <w:u w:val="single"/>
        </w:rPr>
        <w:t xml:space="preserve">uso de inteligência artificial da </w:t>
      </w:r>
      <w:proofErr w:type="gramStart"/>
      <w:r>
        <w:rPr>
          <w:rFonts w:ascii="Arial" w:hAnsi="Arial" w:cs="Arial"/>
          <w:b/>
          <w:bCs/>
          <w:color w:val="C00000"/>
          <w:sz w:val="52"/>
          <w:szCs w:val="52"/>
          <w:u w:val="single"/>
        </w:rPr>
        <w:t>IBM</w:t>
      </w:r>
      <w:proofErr w:type="gramEnd"/>
    </w:p>
    <w:p w:rsidR="006D1A43" w:rsidRDefault="006D1A43" w:rsidP="006D1A43">
      <w:pPr>
        <w:pStyle w:val="xxxxxmsonormal"/>
        <w:jc w:val="center"/>
        <w:rPr>
          <w:rFonts w:ascii="Calibri" w:hAnsi="Calibri"/>
          <w:b/>
          <w:bCs/>
          <w:color w:val="1F497D"/>
          <w:sz w:val="22"/>
          <w:szCs w:val="22"/>
          <w:u w:val="single"/>
        </w:rPr>
      </w:pPr>
    </w:p>
    <w:p w:rsidR="006D1A43" w:rsidRDefault="006D1A43" w:rsidP="006D1A43">
      <w:pPr>
        <w:pStyle w:val="xxxxxmsonormal"/>
        <w:jc w:val="center"/>
        <w:rPr>
          <w:rFonts w:ascii="Calibri" w:hAnsi="Calibri"/>
          <w:b/>
          <w:bCs/>
          <w:color w:val="1F497D"/>
          <w:sz w:val="48"/>
          <w:szCs w:val="48"/>
          <w:u w:val="single"/>
        </w:rPr>
      </w:pPr>
      <w:hyperlink r:id="rId5" w:history="1">
        <w:r>
          <w:rPr>
            <w:rStyle w:val="Hyperlink"/>
            <w:rFonts w:ascii="Calibri" w:hAnsi="Calibri"/>
            <w:b/>
            <w:bCs/>
            <w:sz w:val="48"/>
            <w:szCs w:val="48"/>
          </w:rPr>
          <w:t>www.integri.org</w:t>
        </w:r>
      </w:hyperlink>
    </w:p>
    <w:p w:rsidR="006D1A43" w:rsidRDefault="006D1A43" w:rsidP="006D1A43">
      <w:pPr>
        <w:pStyle w:val="xxxxxmsonormal"/>
        <w:rPr>
          <w:rFonts w:ascii="Arial" w:hAnsi="Arial" w:cs="Arial"/>
          <w:color w:val="C00000"/>
          <w:sz w:val="52"/>
          <w:szCs w:val="52"/>
        </w:rPr>
      </w:pPr>
      <w:r>
        <w:rPr>
          <w:rFonts w:ascii="Arial" w:hAnsi="Arial" w:cs="Arial"/>
          <w:color w:val="C00000"/>
          <w:sz w:val="52"/>
          <w:szCs w:val="52"/>
        </w:rPr>
        <w:t xml:space="preserve">                                                                       </w:t>
      </w:r>
    </w:p>
    <w:p w:rsidR="006D1A43" w:rsidRDefault="006D1A43" w:rsidP="006D1A43">
      <w:pPr>
        <w:pStyle w:val="xxxxxmsonormal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 xml:space="preserve">Ao conversar com </w:t>
      </w:r>
      <w:proofErr w:type="gramStart"/>
      <w:r>
        <w:rPr>
          <w:rFonts w:ascii="Arial" w:hAnsi="Arial" w:cs="Arial"/>
          <w:b/>
          <w:bCs/>
          <w:i/>
          <w:iCs/>
        </w:rPr>
        <w:t>a LÉVI</w:t>
      </w:r>
      <w:proofErr w:type="gramEnd"/>
      <w:r>
        <w:rPr>
          <w:rFonts w:ascii="Arial" w:hAnsi="Arial" w:cs="Arial"/>
          <w:b/>
          <w:bCs/>
          <w:i/>
          <w:iCs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</w:rPr>
        <w:t>avatar</w:t>
      </w:r>
      <w:proofErr w:type="spellEnd"/>
      <w:r>
        <w:rPr>
          <w:rFonts w:ascii="Arial" w:hAnsi="Arial" w:cs="Arial"/>
          <w:b/>
          <w:bCs/>
          <w:i/>
          <w:iCs/>
        </w:rPr>
        <w:t xml:space="preserve"> do supercomputador Watson, desenvolvido pela IBM,</w:t>
      </w:r>
      <w:r>
        <w:rPr>
          <w:rFonts w:ascii="Arial" w:hAnsi="Arial" w:cs="Arial"/>
          <w:b/>
          <w:bCs/>
          <w:i/>
          <w:iCs/>
          <w:sz w:val="28"/>
          <w:szCs w:val="28"/>
        </w:rPr>
        <w:t xml:space="preserve"> o </w:t>
      </w:r>
      <w:r>
        <w:rPr>
          <w:rFonts w:ascii="Arial" w:hAnsi="Arial" w:cs="Arial"/>
          <w:b/>
          <w:bCs/>
          <w:i/>
          <w:iCs/>
        </w:rPr>
        <w:t xml:space="preserve">usuário explica seus interesses e necessidades na área social e logo a Lévi sai em busca de conteúdos, vídeos e oportunidades de trabalho voluntário organizado de forma personalizada. No primeiro dia que entrou no ar, </w:t>
      </w:r>
      <w:proofErr w:type="gramStart"/>
      <w:r>
        <w:rPr>
          <w:rFonts w:ascii="Arial" w:hAnsi="Arial" w:cs="Arial"/>
          <w:b/>
          <w:bCs/>
          <w:i/>
          <w:iCs/>
        </w:rPr>
        <w:t>houveram</w:t>
      </w:r>
      <w:proofErr w:type="gramEnd"/>
      <w:r>
        <w:rPr>
          <w:rFonts w:ascii="Arial" w:hAnsi="Arial" w:cs="Arial"/>
          <w:b/>
          <w:bCs/>
          <w:i/>
          <w:iCs/>
        </w:rPr>
        <w:t xml:space="preserve"> mais de um milhão de pedidos de vídeos na área social atendidos e acessos de toda parte do mundo. “</w:t>
      </w:r>
      <w:r>
        <w:rPr>
          <w:rFonts w:ascii="Arial" w:hAnsi="Arial" w:cs="Arial"/>
          <w:b/>
          <w:bCs/>
          <w:i/>
          <w:iCs/>
          <w:u w:val="single"/>
        </w:rPr>
        <w:t>Criamos um Google Social</w:t>
      </w:r>
      <w:r>
        <w:rPr>
          <w:rFonts w:ascii="Arial" w:hAnsi="Arial" w:cs="Arial"/>
          <w:b/>
          <w:bCs/>
          <w:i/>
          <w:iCs/>
        </w:rPr>
        <w:t xml:space="preserve">”, brinca José Alfredo </w:t>
      </w:r>
      <w:proofErr w:type="spellStart"/>
      <w:r>
        <w:rPr>
          <w:rFonts w:ascii="Arial" w:hAnsi="Arial" w:cs="Arial"/>
          <w:b/>
          <w:bCs/>
          <w:i/>
          <w:iCs/>
        </w:rPr>
        <w:t>Nahas</w:t>
      </w:r>
      <w:proofErr w:type="spellEnd"/>
      <w:r>
        <w:rPr>
          <w:rFonts w:ascii="Arial" w:hAnsi="Arial" w:cs="Arial"/>
          <w:b/>
          <w:bCs/>
          <w:i/>
          <w:iCs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</w:rPr>
        <w:t>superintendende</w:t>
      </w:r>
      <w:proofErr w:type="spellEnd"/>
      <w:r>
        <w:rPr>
          <w:rFonts w:ascii="Arial" w:hAnsi="Arial" w:cs="Arial"/>
          <w:b/>
          <w:bCs/>
          <w:i/>
          <w:iCs/>
        </w:rPr>
        <w:t xml:space="preserve"> da ONG Parceiros Voluntários.   </w:t>
      </w:r>
    </w:p>
    <w:p w:rsidR="006D1A43" w:rsidRDefault="006D1A43" w:rsidP="006D1A43">
      <w:pPr>
        <w:pStyle w:val="xxxxxmsonormal"/>
        <w:rPr>
          <w:rFonts w:ascii="Arial" w:hAnsi="Arial" w:cs="Arial"/>
          <w:b/>
          <w:bCs/>
          <w:i/>
          <w:iCs/>
        </w:rPr>
      </w:pPr>
    </w:p>
    <w:p w:rsidR="006D1A43" w:rsidRDefault="006D1A43" w:rsidP="006D1A43">
      <w:pPr>
        <w:pStyle w:val="xxxxxmsonormal"/>
        <w:rPr>
          <w:rFonts w:ascii="Arial" w:hAnsi="Arial" w:cs="Arial"/>
          <w:color w:val="C00000"/>
        </w:rPr>
      </w:pPr>
      <w:r>
        <w:rPr>
          <w:rFonts w:ascii="Arial" w:hAnsi="Arial" w:cs="Arial"/>
          <w:b/>
          <w:bCs/>
          <w:i/>
          <w:iCs/>
        </w:rPr>
        <w:t>Ainda em maio, o Portal começa a disponibilizar</w:t>
      </w:r>
      <w:proofErr w:type="gramStart"/>
      <w:r>
        <w:rPr>
          <w:rFonts w:ascii="Arial" w:hAnsi="Arial" w:cs="Arial"/>
          <w:b/>
          <w:bCs/>
          <w:i/>
          <w:iCs/>
        </w:rPr>
        <w:t xml:space="preserve">  </w:t>
      </w:r>
      <w:proofErr w:type="gramEnd"/>
      <w:r>
        <w:rPr>
          <w:rFonts w:ascii="Arial" w:hAnsi="Arial" w:cs="Arial"/>
          <w:b/>
          <w:bCs/>
          <w:i/>
          <w:iCs/>
        </w:rPr>
        <w:t>cursos de capacitação, o primeiro deles irá preparar pessoas que queiram fazer trabalho voluntário organizado.  </w:t>
      </w:r>
      <w:r>
        <w:rPr>
          <w:rFonts w:ascii="Arial" w:hAnsi="Arial" w:cs="Arial"/>
          <w:b/>
          <w:bCs/>
          <w:i/>
          <w:iCs/>
          <w:color w:val="C00000"/>
        </w:rPr>
        <w:t xml:space="preserve">“O projeto é um case global de inovação no Terceiro Setor. Estamos compartilhando 21 anos de experiência para construir um grande espaço de </w:t>
      </w:r>
      <w:proofErr w:type="spellStart"/>
      <w:r>
        <w:rPr>
          <w:rFonts w:ascii="Arial" w:hAnsi="Arial" w:cs="Arial"/>
          <w:b/>
          <w:bCs/>
          <w:i/>
          <w:iCs/>
          <w:color w:val="C00000"/>
        </w:rPr>
        <w:t>cocriação</w:t>
      </w:r>
      <w:proofErr w:type="spellEnd"/>
      <w:r>
        <w:rPr>
          <w:rFonts w:ascii="Arial" w:hAnsi="Arial" w:cs="Arial"/>
          <w:b/>
          <w:bCs/>
          <w:i/>
          <w:iCs/>
          <w:color w:val="C00000"/>
        </w:rPr>
        <w:t xml:space="preserve"> para quem busca conhecimento, aprendizado, práticas sociais e desenvolvimento humano. Queremos ir muito mais além do voluntariado e sim contribuir para aumentar o Capital Social do Brasil, hoje em total crise de valores”, diz </w:t>
      </w:r>
      <w:r>
        <w:rPr>
          <w:rFonts w:ascii="Arial" w:hAnsi="Arial" w:cs="Arial"/>
          <w:b/>
          <w:bCs/>
          <w:i/>
          <w:iCs/>
          <w:color w:val="C00000"/>
          <w:u w:val="single"/>
        </w:rPr>
        <w:t>Maria Elena P. Johannpeter</w:t>
      </w:r>
      <w:r>
        <w:rPr>
          <w:rFonts w:ascii="Arial" w:hAnsi="Arial" w:cs="Arial"/>
          <w:b/>
          <w:bCs/>
          <w:i/>
          <w:iCs/>
          <w:color w:val="C00000"/>
        </w:rPr>
        <w:t xml:space="preserve">, presidente e fundadora da ONG Parceiros Voluntários. </w:t>
      </w:r>
    </w:p>
    <w:p w:rsidR="006D1A43" w:rsidRDefault="006D1A43" w:rsidP="006D1A43">
      <w:pPr>
        <w:pStyle w:val="xxxxxmsonormal"/>
        <w:rPr>
          <w:color w:val="C00000"/>
        </w:rPr>
      </w:pPr>
      <w:r>
        <w:rPr>
          <w:rFonts w:ascii="Calibri" w:hAnsi="Calibri"/>
          <w:color w:val="C00000"/>
        </w:rPr>
        <w:t xml:space="preserve">                                                    </w:t>
      </w:r>
    </w:p>
    <w:p w:rsidR="006D1A43" w:rsidRDefault="006D1A43" w:rsidP="006D1A43">
      <w:pPr>
        <w:rPr>
          <w:rFonts w:ascii="Calibri" w:hAnsi="Calibri"/>
          <w:color w:val="1F497D"/>
          <w:sz w:val="22"/>
          <w:szCs w:val="22"/>
        </w:rPr>
      </w:pPr>
    </w:p>
    <w:p w:rsidR="006D1A43" w:rsidRDefault="006D1A43" w:rsidP="006D1A43">
      <w:pPr>
        <w:rPr>
          <w:rFonts w:ascii="Arial" w:hAnsi="Arial" w:cs="Arial"/>
          <w:u w:val="single"/>
        </w:rPr>
      </w:pPr>
      <w:r>
        <w:rPr>
          <w:rFonts w:ascii="Arial" w:hAnsi="Arial" w:cs="Arial"/>
          <w:color w:val="000000"/>
          <w:u w:val="single"/>
        </w:rPr>
        <w:t xml:space="preserve">A plataforma foi desenvolvida há oito meses – em sua maior parte – de forma voluntária. São parceiros neste projeto 4all, </w:t>
      </w:r>
      <w:proofErr w:type="spellStart"/>
      <w:r>
        <w:rPr>
          <w:rFonts w:ascii="Arial" w:hAnsi="Arial" w:cs="Arial"/>
          <w:color w:val="000000"/>
          <w:u w:val="single"/>
        </w:rPr>
        <w:t>Cappra</w:t>
      </w:r>
      <w:proofErr w:type="spellEnd"/>
      <w:r>
        <w:rPr>
          <w:rFonts w:ascii="Arial" w:hAnsi="Arial" w:cs="Arial"/>
          <w:color w:val="000000"/>
          <w:u w:val="single"/>
        </w:rPr>
        <w:t xml:space="preserve"> Data Science, CI&amp;T, IBM, Instituto Aprender Ser, Microsoft, </w:t>
      </w:r>
      <w:proofErr w:type="spellStart"/>
      <w:r>
        <w:rPr>
          <w:rFonts w:ascii="Arial" w:hAnsi="Arial" w:cs="Arial"/>
          <w:color w:val="000000"/>
          <w:u w:val="single"/>
        </w:rPr>
        <w:t>Unisinos</w:t>
      </w:r>
      <w:proofErr w:type="spellEnd"/>
      <w:r>
        <w:rPr>
          <w:rFonts w:ascii="Arial" w:hAnsi="Arial" w:cs="Arial"/>
          <w:color w:val="000000"/>
          <w:u w:val="single"/>
        </w:rPr>
        <w:t>, Atados, Gerdau, Processor, Puras, Paulo Afonso Pereira Propriedade Intelectual e Stihl.</w:t>
      </w:r>
    </w:p>
    <w:p w:rsidR="006D1A43" w:rsidRDefault="006D1A43" w:rsidP="006D1A43">
      <w:pPr>
        <w:pStyle w:val="xxxxxmsonormal"/>
        <w:rPr>
          <w:rFonts w:ascii="Arial" w:hAnsi="Arial" w:cs="Arial"/>
        </w:rPr>
      </w:pPr>
      <w:r>
        <w:rPr>
          <w:rFonts w:ascii="Arial" w:hAnsi="Arial" w:cs="Arial"/>
          <w:color w:val="1F497D"/>
        </w:rPr>
        <w:t> </w:t>
      </w:r>
    </w:p>
    <w:p w:rsidR="006D1A43" w:rsidRDefault="006D1A43" w:rsidP="006D1A43">
      <w:pPr>
        <w:pStyle w:val="xxxxxmsonormal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 </w:t>
      </w:r>
    </w:p>
    <w:p w:rsidR="006D1A43" w:rsidRDefault="006D1A43" w:rsidP="006D1A43">
      <w:pPr>
        <w:pStyle w:val="xxxxxmsonormal"/>
        <w:rPr>
          <w:rFonts w:ascii="Arial" w:hAnsi="Arial" w:cs="Arial"/>
        </w:rPr>
      </w:pPr>
      <w:r>
        <w:rPr>
          <w:rFonts w:ascii="Arial" w:hAnsi="Arial" w:cs="Arial"/>
        </w:rPr>
        <w:t xml:space="preserve">Em processo constante de </w:t>
      </w:r>
      <w:proofErr w:type="spellStart"/>
      <w:r>
        <w:rPr>
          <w:rFonts w:ascii="Arial" w:hAnsi="Arial" w:cs="Arial"/>
        </w:rPr>
        <w:t>cocriação</w:t>
      </w:r>
      <w:proofErr w:type="spellEnd"/>
      <w:r>
        <w:rPr>
          <w:rFonts w:ascii="Arial" w:hAnsi="Arial" w:cs="Arial"/>
        </w:rPr>
        <w:t xml:space="preserve"> junto à comunidade – o INTEGRI oferece conteúdo </w:t>
      </w:r>
      <w:proofErr w:type="spellStart"/>
      <w:r>
        <w:rPr>
          <w:rFonts w:ascii="Arial" w:hAnsi="Arial" w:cs="Arial"/>
        </w:rPr>
        <w:t>inspiracional</w:t>
      </w:r>
      <w:proofErr w:type="spellEnd"/>
      <w:r>
        <w:rPr>
          <w:rFonts w:ascii="Arial" w:hAnsi="Arial" w:cs="Arial"/>
        </w:rPr>
        <w:t>, reúne um acervo de vídeos da web e proporciona oportunidades de voluntariado, conectando o usuário á organizações da sociedade civil (</w:t>
      </w:r>
      <w:proofErr w:type="spellStart"/>
      <w:r>
        <w:rPr>
          <w:rFonts w:ascii="Arial" w:hAnsi="Arial" w:cs="Arial"/>
        </w:rPr>
        <w:t>OSCs</w:t>
      </w:r>
      <w:proofErr w:type="spellEnd"/>
      <w:r>
        <w:rPr>
          <w:rFonts w:ascii="Arial" w:hAnsi="Arial" w:cs="Arial"/>
        </w:rPr>
        <w:t xml:space="preserve">). De acordo com o superintendente </w:t>
      </w:r>
      <w:proofErr w:type="gramStart"/>
      <w:r>
        <w:rPr>
          <w:rFonts w:ascii="Arial" w:hAnsi="Arial" w:cs="Arial"/>
        </w:rPr>
        <w:t>da Parceiros</w:t>
      </w:r>
      <w:proofErr w:type="gramEnd"/>
      <w:r>
        <w:rPr>
          <w:rFonts w:ascii="Arial" w:hAnsi="Arial" w:cs="Arial"/>
        </w:rPr>
        <w:t xml:space="preserve"> Voluntários, José Alfredo </w:t>
      </w:r>
      <w:proofErr w:type="spellStart"/>
      <w:r>
        <w:rPr>
          <w:rFonts w:ascii="Arial" w:hAnsi="Arial" w:cs="Arial"/>
        </w:rPr>
        <w:t>Nahas</w:t>
      </w:r>
      <w:proofErr w:type="spellEnd"/>
      <w:r>
        <w:rPr>
          <w:rFonts w:ascii="Arial" w:hAnsi="Arial" w:cs="Arial"/>
        </w:rPr>
        <w:t xml:space="preserve">, a plataforma surge com a proposição de criar um grande hub social, “experiência totalmente nova na área”, diz. </w:t>
      </w:r>
    </w:p>
    <w:p w:rsidR="006D1A43" w:rsidRDefault="006D1A43" w:rsidP="006D1A43">
      <w:pPr>
        <w:pStyle w:val="xxxxxmsonormal"/>
        <w:rPr>
          <w:rFonts w:ascii="Arial" w:hAnsi="Arial" w:cs="Arial"/>
        </w:rPr>
      </w:pPr>
      <w:r>
        <w:rPr>
          <w:rFonts w:ascii="Arial" w:hAnsi="Arial" w:cs="Arial"/>
        </w:rPr>
        <w:t xml:space="preserve">                                                                                                       </w:t>
      </w:r>
    </w:p>
    <w:p w:rsidR="006D1A43" w:rsidRDefault="006D1A43" w:rsidP="006D1A43">
      <w:pPr>
        <w:pStyle w:val="xxxxxmsonormal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Criado para despertar a responsabilidade social individual, interligando indivíduos às práticas do bem, o site também disponibiliza a possibilidade de qualificação pessoal por meio de cursos. Para facilitar a busca do usuário, a plataforma dispõe de um chat, em que o interessado por voluntariado pode conversar com </w:t>
      </w:r>
      <w:proofErr w:type="gramStart"/>
      <w:r>
        <w:rPr>
          <w:rFonts w:ascii="Arial" w:hAnsi="Arial" w:cs="Arial"/>
        </w:rPr>
        <w:t xml:space="preserve">a </w:t>
      </w:r>
      <w:r>
        <w:rPr>
          <w:rFonts w:ascii="Arial" w:hAnsi="Arial" w:cs="Arial"/>
          <w:b/>
          <w:bCs/>
        </w:rPr>
        <w:t>LÉVI</w:t>
      </w:r>
      <w:proofErr w:type="gram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avatar</w:t>
      </w:r>
      <w:proofErr w:type="spellEnd"/>
      <w:r>
        <w:rPr>
          <w:rFonts w:ascii="Arial" w:hAnsi="Arial" w:cs="Arial"/>
        </w:rPr>
        <w:t xml:space="preserve"> do supercomputador Watson, desenvolvido pela IBM. Por meio do uso da inteligência artificial, a LÉVI é capaz de encontrar as informações e tirar dúvidas sobre a atividade voluntária, bem como oferecer conteúdos adequados e encaminhar oportunidades de voluntariado de acordo com o perfil de interesses de quem acessa. </w:t>
      </w:r>
    </w:p>
    <w:p w:rsidR="006D1A43" w:rsidRDefault="006D1A43" w:rsidP="006D1A43">
      <w:pPr>
        <w:pStyle w:val="xxxxxmsonormal"/>
        <w:rPr>
          <w:rFonts w:ascii="Calibri" w:hAnsi="Calibri"/>
          <w:sz w:val="22"/>
          <w:szCs w:val="22"/>
        </w:rPr>
      </w:pPr>
    </w:p>
    <w:p w:rsidR="006D1A43" w:rsidRDefault="006D1A43" w:rsidP="006D1A43">
      <w:pPr>
        <w:pStyle w:val="xxxxxmsonormal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“O sistema se conecta </w:t>
      </w:r>
      <w:proofErr w:type="gramStart"/>
      <w:r>
        <w:rPr>
          <w:rFonts w:ascii="Arial" w:hAnsi="Arial" w:cs="Arial"/>
          <w:color w:val="000000"/>
        </w:rPr>
        <w:t>às</w:t>
      </w:r>
      <w:proofErr w:type="gramEnd"/>
      <w:r>
        <w:rPr>
          <w:rFonts w:ascii="Arial" w:hAnsi="Arial" w:cs="Arial"/>
          <w:color w:val="000000"/>
        </w:rPr>
        <w:t xml:space="preserve"> informações vinculadas ao status do usuário nas redes sociais, para fazer esse filtro”, explica </w:t>
      </w:r>
      <w:proofErr w:type="spellStart"/>
      <w:r>
        <w:rPr>
          <w:rFonts w:ascii="Arial" w:hAnsi="Arial" w:cs="Arial"/>
          <w:color w:val="000000"/>
        </w:rPr>
        <w:t>Nahas</w:t>
      </w:r>
      <w:proofErr w:type="spellEnd"/>
      <w:r>
        <w:rPr>
          <w:rFonts w:ascii="Arial" w:hAnsi="Arial" w:cs="Arial"/>
          <w:color w:val="000000"/>
        </w:rPr>
        <w:t xml:space="preserve">. Já as vagas serão disponibilizadas por meio digital com utilização da tecnologia </w:t>
      </w:r>
      <w:proofErr w:type="gramStart"/>
      <w:r>
        <w:rPr>
          <w:rFonts w:ascii="Arial" w:hAnsi="Arial" w:cs="Arial"/>
          <w:color w:val="000000"/>
        </w:rPr>
        <w:t>da Atados</w:t>
      </w:r>
      <w:proofErr w:type="gramEnd"/>
      <w:r>
        <w:rPr>
          <w:rFonts w:ascii="Arial" w:hAnsi="Arial" w:cs="Arial"/>
          <w:color w:val="000000"/>
        </w:rPr>
        <w:t>, destaca o superintendente da Parceiros. “Os voluntários podem escolher qualquer área de atuação, desde trabalhar com crianças e idosos até desenvolver conteúdo, presencial  ou à distância”, complementa.</w:t>
      </w:r>
    </w:p>
    <w:p w:rsidR="006D1A43" w:rsidRDefault="006D1A43" w:rsidP="006D1A43">
      <w:pPr>
        <w:pStyle w:val="xxxxxmsonormal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 </w:t>
      </w:r>
    </w:p>
    <w:p w:rsidR="006D1A43" w:rsidRDefault="006D1A43" w:rsidP="006D1A43">
      <w:pPr>
        <w:pStyle w:val="xxxxxmsonormal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"Para se mobilizar um voluntário é importante que a organização e sua causa </w:t>
      </w:r>
      <w:proofErr w:type="gramStart"/>
      <w:r>
        <w:rPr>
          <w:rFonts w:ascii="Arial" w:hAnsi="Arial" w:cs="Arial"/>
          <w:color w:val="000000"/>
        </w:rPr>
        <w:t>tenha</w:t>
      </w:r>
      <w:proofErr w:type="gramEnd"/>
      <w:r>
        <w:rPr>
          <w:rFonts w:ascii="Arial" w:hAnsi="Arial" w:cs="Arial"/>
          <w:color w:val="000000"/>
        </w:rPr>
        <w:t xml:space="preserve"> legitimidade e credibilidade perante toda a comunidade. Uma pessoa só irá disponibilizar seu tempo, conhecimento e emoção se entender que aquilo que ela irá fazer gerará um impacto positivo na sociedade", comenta </w:t>
      </w:r>
      <w:proofErr w:type="spellStart"/>
      <w:r>
        <w:rPr>
          <w:rFonts w:ascii="Arial" w:hAnsi="Arial" w:cs="Arial"/>
          <w:color w:val="000000"/>
        </w:rPr>
        <w:t>Nahas</w:t>
      </w:r>
      <w:proofErr w:type="spellEnd"/>
      <w:r>
        <w:rPr>
          <w:rFonts w:ascii="Arial" w:hAnsi="Arial" w:cs="Arial"/>
          <w:color w:val="000000"/>
        </w:rPr>
        <w:t>, lembrando que a ONG Parceiros Voluntários faz parte do universo colaborativo de cerca de 395 mil ONGs brasileiras. Juntas, estas organizações participam com a fatia de 1,4% na composição do PIB nacional, o que representa o montante significativo de cerca de R$ 32 bilhões, segundo o IBGE.</w:t>
      </w:r>
    </w:p>
    <w:p w:rsidR="006D1A43" w:rsidRDefault="006D1A43" w:rsidP="006D1A43">
      <w:pPr>
        <w:pStyle w:val="xxxxxmsonormal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 </w:t>
      </w:r>
    </w:p>
    <w:p w:rsidR="006D1A43" w:rsidRDefault="006D1A43" w:rsidP="006D1A43">
      <w:pPr>
        <w:pStyle w:val="xxxxxmsonormal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De acordo com o superintendente, desde que foi fundada a instituição já mobilizou aproximadamente 472 mil voluntários, que beneficiaram mais de </w:t>
      </w:r>
      <w:proofErr w:type="gramStart"/>
      <w:r>
        <w:rPr>
          <w:rFonts w:ascii="Arial" w:hAnsi="Arial" w:cs="Arial"/>
          <w:color w:val="000000"/>
        </w:rPr>
        <w:t>7</w:t>
      </w:r>
      <w:proofErr w:type="gramEnd"/>
      <w:r>
        <w:rPr>
          <w:rFonts w:ascii="Arial" w:hAnsi="Arial" w:cs="Arial"/>
          <w:color w:val="000000"/>
        </w:rPr>
        <w:t xml:space="preserve"> milhões de pessoas.  E a ideia agora é que a plataforma INTEGRI alcance pelo menos 100 mil usuários em 2018. “Apesar </w:t>
      </w:r>
      <w:proofErr w:type="gramStart"/>
      <w:r>
        <w:rPr>
          <w:rFonts w:ascii="Arial" w:hAnsi="Arial" w:cs="Arial"/>
          <w:color w:val="000000"/>
        </w:rPr>
        <w:t>da Parceiros Voluntários estar</w:t>
      </w:r>
      <w:proofErr w:type="gramEnd"/>
      <w:r>
        <w:rPr>
          <w:rFonts w:ascii="Arial" w:hAnsi="Arial" w:cs="Arial"/>
          <w:color w:val="000000"/>
        </w:rPr>
        <w:t xml:space="preserve"> à frente do projeto, qualquer pessoa pode inserir conteúdo, desde que voltado para a prática do bem”, comenta o gestor. Dentro deste movimento de globalização e expansão, desde outubro do ano passado a Parceiros Voluntários está com uma sede em São Paulo, localizada em um espaço de </w:t>
      </w:r>
      <w:proofErr w:type="spellStart"/>
      <w:r>
        <w:rPr>
          <w:rFonts w:ascii="Arial" w:hAnsi="Arial" w:cs="Arial"/>
          <w:color w:val="000000"/>
        </w:rPr>
        <w:t>coworking</w:t>
      </w:r>
      <w:proofErr w:type="spellEnd"/>
      <w:r>
        <w:rPr>
          <w:rFonts w:ascii="Arial" w:hAnsi="Arial" w:cs="Arial"/>
          <w:color w:val="000000"/>
        </w:rPr>
        <w:t xml:space="preserve"> que reúne outras organizações de impacto social. “Com a expansão, visamos disseminar metodologias e conteúdos </w:t>
      </w:r>
      <w:proofErr w:type="gramStart"/>
      <w:r>
        <w:rPr>
          <w:rFonts w:ascii="Arial" w:hAnsi="Arial" w:cs="Arial"/>
          <w:color w:val="000000"/>
        </w:rPr>
        <w:t>da Parceiros</w:t>
      </w:r>
      <w:proofErr w:type="gramEnd"/>
      <w:r>
        <w:rPr>
          <w:rFonts w:ascii="Arial" w:hAnsi="Arial" w:cs="Arial"/>
          <w:color w:val="000000"/>
        </w:rPr>
        <w:t xml:space="preserve"> Voluntários a nível nacional e internacional.”</w:t>
      </w:r>
    </w:p>
    <w:p w:rsidR="006D1A43" w:rsidRDefault="006D1A43" w:rsidP="006D1A43">
      <w:pPr>
        <w:pStyle w:val="xxxxxmsonormal"/>
        <w:rPr>
          <w:rFonts w:ascii="Calibri" w:hAnsi="Calibri"/>
          <w:color w:val="1F497D"/>
          <w:sz w:val="22"/>
          <w:szCs w:val="22"/>
        </w:rPr>
      </w:pPr>
    </w:p>
    <w:p w:rsidR="006D1A43" w:rsidRDefault="006D1A43" w:rsidP="006D1A43">
      <w:pPr>
        <w:pStyle w:val="xxxxxmsonormal"/>
        <w:rPr>
          <w:rFonts w:ascii="Calibri" w:hAnsi="Calibri"/>
          <w:color w:val="1F497D"/>
          <w:sz w:val="22"/>
          <w:szCs w:val="22"/>
        </w:rPr>
      </w:pPr>
      <w:r>
        <w:rPr>
          <w:rFonts w:ascii="Arial" w:hAnsi="Arial" w:cs="Arial"/>
          <w:noProof/>
        </w:rPr>
        <w:drawing>
          <wp:inline distT="0" distB="0" distL="0" distR="0" wp14:anchorId="3A887812" wp14:editId="207329A0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A43" w:rsidRDefault="006D1A43" w:rsidP="006D1A43">
      <w:pPr>
        <w:pStyle w:val="xxxxxmsonormal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 </w:t>
      </w:r>
    </w:p>
    <w:p w:rsidR="00791243" w:rsidRDefault="006D1A43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A43"/>
    <w:rsid w:val="000F6982"/>
    <w:rsid w:val="00110C9F"/>
    <w:rsid w:val="003536AC"/>
    <w:rsid w:val="006D1A43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A4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6D1A43"/>
    <w:rPr>
      <w:color w:val="0000FF"/>
      <w:u w:val="single"/>
    </w:rPr>
  </w:style>
  <w:style w:type="paragraph" w:customStyle="1" w:styleId="xxxxxmsonormal">
    <w:name w:val="x_x_xxxmsonormal"/>
    <w:basedOn w:val="Normal"/>
    <w:uiPriority w:val="99"/>
    <w:rsid w:val="006D1A43"/>
  </w:style>
  <w:style w:type="paragraph" w:styleId="Textodebalo">
    <w:name w:val="Balloon Text"/>
    <w:basedOn w:val="Normal"/>
    <w:link w:val="TextodebaloChar"/>
    <w:uiPriority w:val="99"/>
    <w:semiHidden/>
    <w:unhideWhenUsed/>
    <w:rsid w:val="006D1A4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1A43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A4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6D1A43"/>
    <w:rPr>
      <w:color w:val="0000FF"/>
      <w:u w:val="single"/>
    </w:rPr>
  </w:style>
  <w:style w:type="paragraph" w:customStyle="1" w:styleId="xxxxxmsonormal">
    <w:name w:val="x_x_xxxmsonormal"/>
    <w:basedOn w:val="Normal"/>
    <w:uiPriority w:val="99"/>
    <w:rsid w:val="006D1A43"/>
  </w:style>
  <w:style w:type="paragraph" w:styleId="Textodebalo">
    <w:name w:val="Balloon Text"/>
    <w:basedOn w:val="Normal"/>
    <w:link w:val="TextodebaloChar"/>
    <w:uiPriority w:val="99"/>
    <w:semiHidden/>
    <w:unhideWhenUsed/>
    <w:rsid w:val="006D1A4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1A43"/>
    <w:rPr>
      <w:rFonts w:ascii="Tahoma" w:eastAsia="Calibri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3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png@01D3DBDD.53A90EC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integri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734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2018-07-24T19:40:00Z</dcterms:created>
  <dcterms:modified xsi:type="dcterms:W3CDTF">2018-07-24T19:41:00Z</dcterms:modified>
</cp:coreProperties>
</file>