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90CC24" w14:textId="77777777" w:rsidR="00505A70" w:rsidRDefault="00505A70" w:rsidP="00505A70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Prêmio Exportação RS</w:t>
      </w:r>
    </w:p>
    <w:p w14:paraId="0DF45274" w14:textId="77777777" w:rsidR="00505A70" w:rsidRDefault="00505A70" w:rsidP="00505A7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710BE9A7" w14:textId="77777777" w:rsidR="00505A70" w:rsidRPr="00911628" w:rsidRDefault="00505A70" w:rsidP="00505A70">
      <w:pPr>
        <w:rPr>
          <w:rFonts w:ascii="Arial" w:hAnsi="Arial" w:cs="Arial"/>
          <w:b/>
          <w:sz w:val="28"/>
          <w:szCs w:val="28"/>
        </w:rPr>
      </w:pPr>
      <w:r w:rsidRPr="00911628">
        <w:rPr>
          <w:rFonts w:ascii="Arial" w:hAnsi="Arial" w:cs="Arial"/>
          <w:b/>
          <w:bCs/>
          <w:sz w:val="28"/>
          <w:szCs w:val="28"/>
        </w:rPr>
        <w:t>02.04.2013</w:t>
      </w:r>
    </w:p>
    <w:p w14:paraId="710FB0BD" w14:textId="77777777" w:rsidR="00505A70" w:rsidRDefault="00505A70" w:rsidP="00505A70">
      <w:pPr>
        <w:rPr>
          <w:rFonts w:ascii="Arial" w:hAnsi="Arial" w:cs="Arial"/>
        </w:rPr>
      </w:pPr>
    </w:p>
    <w:p w14:paraId="01FC3348" w14:textId="77777777" w:rsidR="00505A70" w:rsidRPr="00801BE3" w:rsidRDefault="00505A70" w:rsidP="00505A70">
      <w:pPr>
        <w:spacing w:line="360" w:lineRule="auto"/>
        <w:rPr>
          <w:rFonts w:ascii="Arial" w:hAnsi="Arial" w:cs="Arial"/>
        </w:rPr>
      </w:pPr>
      <w:bookmarkStart w:id="0" w:name="_GoBack"/>
      <w:r w:rsidRPr="00801BE3">
        <w:rPr>
          <w:rFonts w:ascii="Arial" w:hAnsi="Arial" w:cs="Arial"/>
        </w:rPr>
        <w:t xml:space="preserve">O Prêmio Exportação RS vai ganhar visibilidade na 40ª Reunião do Conselho Superior do Movimento Brasil Competitivo (MBC), no próximo dia 4 (quinta-feira), em Brasília. Telmo Costa, Presidente da ADVB/RS, e Paulo Marcelo Tigre, Vice-presidente do Prêmio Exportação RS, farão o lançamento nacional diante de algumas das mais expressivas lideranças da iniciativa privadas e do Governo como Jorge Gerdau </w:t>
      </w:r>
      <w:proofErr w:type="spellStart"/>
      <w:r w:rsidRPr="00801BE3">
        <w:rPr>
          <w:rFonts w:ascii="Arial" w:hAnsi="Arial" w:cs="Arial"/>
        </w:rPr>
        <w:t>Johannpeter</w:t>
      </w:r>
      <w:proofErr w:type="spellEnd"/>
      <w:r w:rsidRPr="00801BE3">
        <w:rPr>
          <w:rFonts w:ascii="Arial" w:hAnsi="Arial" w:cs="Arial"/>
        </w:rPr>
        <w:t xml:space="preserve"> e </w:t>
      </w:r>
      <w:proofErr w:type="spellStart"/>
      <w:r w:rsidRPr="00801BE3">
        <w:rPr>
          <w:rFonts w:ascii="Arial" w:hAnsi="Arial" w:cs="Arial"/>
        </w:rPr>
        <w:t>Elcio</w:t>
      </w:r>
      <w:proofErr w:type="spellEnd"/>
      <w:r w:rsidRPr="00801BE3">
        <w:rPr>
          <w:rFonts w:ascii="Arial" w:hAnsi="Arial" w:cs="Arial"/>
        </w:rPr>
        <w:t xml:space="preserve"> </w:t>
      </w:r>
      <w:proofErr w:type="spellStart"/>
      <w:r w:rsidRPr="00801BE3">
        <w:rPr>
          <w:rFonts w:ascii="Arial" w:hAnsi="Arial" w:cs="Arial"/>
        </w:rPr>
        <w:t>Anibal</w:t>
      </w:r>
      <w:proofErr w:type="spellEnd"/>
      <w:r w:rsidRPr="00801BE3">
        <w:rPr>
          <w:rFonts w:ascii="Arial" w:hAnsi="Arial" w:cs="Arial"/>
        </w:rPr>
        <w:t xml:space="preserve"> de </w:t>
      </w:r>
      <w:proofErr w:type="spellStart"/>
      <w:r w:rsidRPr="00801BE3">
        <w:rPr>
          <w:rFonts w:ascii="Arial" w:hAnsi="Arial" w:cs="Arial"/>
        </w:rPr>
        <w:t>Lucca</w:t>
      </w:r>
      <w:proofErr w:type="spellEnd"/>
      <w:r w:rsidRPr="00801BE3">
        <w:rPr>
          <w:rFonts w:ascii="Arial" w:hAnsi="Arial" w:cs="Arial"/>
        </w:rPr>
        <w:t>. No encontro, também será apresentado o conceito da pesquisa que a ADVB/RS está iniciando sobre competitividade do mercado exterior. Na agenda, também está incluída a visita ao presidente da APEX, Mauricio Borges, e ao Ministério de Relações Exteriores com o objetivo de oficializar o convite para o lançamento em Porto Alegre, em maio. Nesta edição, o tema do 41º Prêmio Exportação RS será a “Valorização da competitividade da Cadeia na internacionalização , desenvolvimento e resultado das empresas no mercado exportador”.</w:t>
      </w:r>
      <w:bookmarkEnd w:id="0"/>
    </w:p>
    <w:p w14:paraId="76583ED3" w14:textId="2F7898F5" w:rsidR="008D1694" w:rsidRPr="00505A70" w:rsidRDefault="008D1694" w:rsidP="00505A70"/>
    <w:sectPr w:rsidR="008D1694" w:rsidRPr="00505A70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71A53"/>
    <w:multiLevelType w:val="hybridMultilevel"/>
    <w:tmpl w:val="1E46EF1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607285"/>
    <w:multiLevelType w:val="hybridMultilevel"/>
    <w:tmpl w:val="700E32D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2A"/>
    <w:rsid w:val="00143709"/>
    <w:rsid w:val="001A2F9B"/>
    <w:rsid w:val="00242136"/>
    <w:rsid w:val="003104DB"/>
    <w:rsid w:val="00505A70"/>
    <w:rsid w:val="00587B2A"/>
    <w:rsid w:val="00605D1A"/>
    <w:rsid w:val="00662836"/>
    <w:rsid w:val="006E3FC9"/>
    <w:rsid w:val="00706472"/>
    <w:rsid w:val="0078189E"/>
    <w:rsid w:val="0083720D"/>
    <w:rsid w:val="008D1694"/>
    <w:rsid w:val="00AD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EBCE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3104D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basedOn w:val="Normal"/>
    <w:uiPriority w:val="99"/>
    <w:semiHidden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t1">
    <w:name w:val="st1"/>
    <w:basedOn w:val="DefaultParagraphFont"/>
    <w:rsid w:val="00605D1A"/>
  </w:style>
  <w:style w:type="character" w:styleId="Emphasis">
    <w:name w:val="Emphasis"/>
    <w:basedOn w:val="DefaultParagraphFont"/>
    <w:uiPriority w:val="20"/>
    <w:qFormat/>
    <w:rsid w:val="00605D1A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3104D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basedOn w:val="Normal"/>
    <w:uiPriority w:val="99"/>
    <w:semiHidden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t1">
    <w:name w:val="st1"/>
    <w:basedOn w:val="DefaultParagraphFont"/>
    <w:rsid w:val="00605D1A"/>
  </w:style>
  <w:style w:type="character" w:styleId="Emphasis">
    <w:name w:val="Emphasis"/>
    <w:basedOn w:val="DefaultParagraphFont"/>
    <w:uiPriority w:val="20"/>
    <w:qFormat/>
    <w:rsid w:val="00605D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848</Characters>
  <Application>Microsoft Macintosh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13</cp:revision>
  <dcterms:created xsi:type="dcterms:W3CDTF">2013-04-15T20:22:00Z</dcterms:created>
  <dcterms:modified xsi:type="dcterms:W3CDTF">2013-04-15T20:43:00Z</dcterms:modified>
</cp:coreProperties>
</file>