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586F" w:rsidRPr="004C586F" w:rsidRDefault="004C586F" w:rsidP="004C586F">
      <w:pPr>
        <w:rPr>
          <w:rFonts w:ascii="Arial" w:hAnsi="Arial" w:cs="Arial"/>
          <w:b/>
          <w:bCs/>
          <w:iCs/>
          <w:sz w:val="36"/>
          <w:szCs w:val="36"/>
        </w:rPr>
      </w:pPr>
      <w:r>
        <w:rPr>
          <w:rFonts w:ascii="Arial" w:hAnsi="Arial" w:cs="Arial"/>
          <w:b/>
          <w:bCs/>
          <w:iCs/>
          <w:sz w:val="36"/>
          <w:szCs w:val="36"/>
        </w:rPr>
        <w:t>ONG Parceiros Voluntários – 01/12/2012</w:t>
      </w:r>
    </w:p>
    <w:p w:rsidR="004C586F" w:rsidRDefault="004C586F" w:rsidP="00885C1A">
      <w:pPr>
        <w:jc w:val="center"/>
        <w:rPr>
          <w:rFonts w:ascii="Arial" w:hAnsi="Arial" w:cs="Arial"/>
          <w:b/>
          <w:bCs/>
          <w:i/>
          <w:iCs/>
          <w:sz w:val="36"/>
          <w:szCs w:val="36"/>
        </w:rPr>
      </w:pPr>
    </w:p>
    <w:p w:rsidR="00885C1A" w:rsidRDefault="00885C1A" w:rsidP="00885C1A">
      <w:pPr>
        <w:jc w:val="center"/>
        <w:rPr>
          <w:rFonts w:ascii="Arial" w:hAnsi="Arial" w:cs="Arial"/>
          <w:b/>
          <w:bCs/>
          <w:sz w:val="36"/>
          <w:szCs w:val="36"/>
        </w:rPr>
      </w:pPr>
      <w:r>
        <w:rPr>
          <w:rFonts w:ascii="Arial" w:hAnsi="Arial" w:cs="Arial"/>
          <w:b/>
          <w:bCs/>
          <w:i/>
          <w:iCs/>
          <w:sz w:val="36"/>
          <w:szCs w:val="36"/>
        </w:rPr>
        <w:t>Tá na Mesa</w:t>
      </w:r>
      <w:r>
        <w:rPr>
          <w:rFonts w:ascii="Arial" w:hAnsi="Arial" w:cs="Arial"/>
          <w:b/>
          <w:bCs/>
          <w:sz w:val="36"/>
          <w:szCs w:val="36"/>
        </w:rPr>
        <w:t xml:space="preserve"> recebe presidente </w:t>
      </w:r>
      <w:proofErr w:type="gramStart"/>
      <w:r>
        <w:rPr>
          <w:rFonts w:ascii="Arial" w:hAnsi="Arial" w:cs="Arial"/>
          <w:b/>
          <w:bCs/>
          <w:sz w:val="36"/>
          <w:szCs w:val="36"/>
        </w:rPr>
        <w:t>da Parceiros</w:t>
      </w:r>
      <w:proofErr w:type="gramEnd"/>
      <w:r>
        <w:rPr>
          <w:rFonts w:ascii="Arial" w:hAnsi="Arial" w:cs="Arial"/>
          <w:b/>
          <w:bCs/>
          <w:sz w:val="36"/>
          <w:szCs w:val="36"/>
        </w:rPr>
        <w:t xml:space="preserve"> Voluntários</w:t>
      </w:r>
    </w:p>
    <w:p w:rsidR="00885C1A" w:rsidRDefault="00885C1A" w:rsidP="00885C1A">
      <w:pPr>
        <w:jc w:val="center"/>
        <w:rPr>
          <w:rFonts w:ascii="Arial" w:hAnsi="Arial" w:cs="Arial"/>
          <w:b/>
          <w:bCs/>
        </w:rPr>
      </w:pPr>
    </w:p>
    <w:p w:rsidR="00885C1A" w:rsidRDefault="00885C1A" w:rsidP="00885C1A">
      <w:pPr>
        <w:jc w:val="center"/>
        <w:rPr>
          <w:rFonts w:ascii="Arial" w:hAnsi="Arial" w:cs="Arial"/>
          <w:b/>
          <w:bCs/>
          <w:i/>
          <w:iCs/>
        </w:rPr>
      </w:pPr>
      <w:r>
        <w:rPr>
          <w:rFonts w:ascii="Arial" w:hAnsi="Arial" w:cs="Arial"/>
          <w:b/>
          <w:bCs/>
          <w:i/>
          <w:iCs/>
        </w:rPr>
        <w:t xml:space="preserve">Maria Elena Pereira Johannpeter falará sobre o tema O Capital Social como Base para o Desenvolvimento Econômico na reunião-almoço da </w:t>
      </w:r>
      <w:proofErr w:type="spellStart"/>
      <w:r>
        <w:rPr>
          <w:rFonts w:ascii="Arial" w:hAnsi="Arial" w:cs="Arial"/>
          <w:b/>
          <w:bCs/>
          <w:i/>
          <w:iCs/>
        </w:rPr>
        <w:t>Federasul</w:t>
      </w:r>
      <w:proofErr w:type="spellEnd"/>
      <w:r>
        <w:rPr>
          <w:rFonts w:ascii="Arial" w:hAnsi="Arial" w:cs="Arial"/>
          <w:b/>
          <w:bCs/>
          <w:i/>
          <w:iCs/>
        </w:rPr>
        <w:t>, na próxima quarta-feira (</w:t>
      </w:r>
      <w:proofErr w:type="gramStart"/>
      <w:r>
        <w:rPr>
          <w:rFonts w:ascii="Arial" w:hAnsi="Arial" w:cs="Arial"/>
          <w:b/>
          <w:bCs/>
          <w:i/>
          <w:iCs/>
        </w:rPr>
        <w:t>5</w:t>
      </w:r>
      <w:proofErr w:type="gramEnd"/>
      <w:r>
        <w:rPr>
          <w:rFonts w:ascii="Arial" w:hAnsi="Arial" w:cs="Arial"/>
          <w:b/>
          <w:bCs/>
          <w:i/>
          <w:iCs/>
        </w:rPr>
        <w:t xml:space="preserve"> de dezembro), das 12h às 14h</w:t>
      </w:r>
    </w:p>
    <w:p w:rsidR="00885C1A" w:rsidRDefault="00885C1A" w:rsidP="00885C1A">
      <w:pPr>
        <w:jc w:val="center"/>
        <w:rPr>
          <w:rFonts w:ascii="Arial" w:hAnsi="Arial" w:cs="Arial"/>
          <w:b/>
          <w:bCs/>
          <w:i/>
          <w:iCs/>
        </w:rPr>
      </w:pPr>
    </w:p>
    <w:p w:rsidR="00885C1A" w:rsidRDefault="00885C1A" w:rsidP="00885C1A">
      <w:pPr>
        <w:rPr>
          <w:rFonts w:ascii="Arial" w:hAnsi="Arial" w:cs="Arial"/>
        </w:rPr>
      </w:pPr>
      <w:r w:rsidRPr="004C586F">
        <w:rPr>
          <w:rFonts w:ascii="Arial" w:hAnsi="Arial" w:cs="Arial"/>
          <w:u w:val="single"/>
        </w:rPr>
        <w:t>No Dia Internacional do Voluntariado, comemorado nesta quarta-feira (</w:t>
      </w:r>
      <w:proofErr w:type="gramStart"/>
      <w:r w:rsidRPr="004C586F">
        <w:rPr>
          <w:rFonts w:ascii="Arial" w:hAnsi="Arial" w:cs="Arial"/>
          <w:u w:val="single"/>
        </w:rPr>
        <w:t>5</w:t>
      </w:r>
      <w:proofErr w:type="gramEnd"/>
      <w:r w:rsidRPr="004C586F">
        <w:rPr>
          <w:rFonts w:ascii="Arial" w:hAnsi="Arial" w:cs="Arial"/>
          <w:u w:val="single"/>
        </w:rPr>
        <w:t xml:space="preserve"> de dezembro), a presidente da ONG Parceiros Voluntários, Maria Elena Pereira Johannpeter, é a convidada do </w:t>
      </w:r>
      <w:r w:rsidRPr="004C586F">
        <w:rPr>
          <w:rFonts w:ascii="Arial" w:hAnsi="Arial" w:cs="Arial"/>
          <w:b/>
          <w:bCs/>
          <w:i/>
          <w:iCs/>
          <w:u w:val="single"/>
        </w:rPr>
        <w:t>Tá na Mesa</w:t>
      </w:r>
      <w:r w:rsidRPr="004C586F">
        <w:rPr>
          <w:rFonts w:ascii="Arial" w:hAnsi="Arial" w:cs="Arial"/>
          <w:b/>
          <w:bCs/>
          <w:u w:val="single"/>
        </w:rPr>
        <w:t>,</w:t>
      </w:r>
      <w:r w:rsidRPr="004C586F">
        <w:rPr>
          <w:rFonts w:ascii="Arial" w:hAnsi="Arial" w:cs="Arial"/>
          <w:u w:val="single"/>
        </w:rPr>
        <w:t xml:space="preserve"> da </w:t>
      </w:r>
      <w:proofErr w:type="spellStart"/>
      <w:r w:rsidRPr="004C586F">
        <w:rPr>
          <w:rFonts w:ascii="Arial" w:hAnsi="Arial" w:cs="Arial"/>
          <w:u w:val="single"/>
        </w:rPr>
        <w:t>Federasul</w:t>
      </w:r>
      <w:proofErr w:type="spellEnd"/>
      <w:r w:rsidRPr="004C586F">
        <w:rPr>
          <w:rFonts w:ascii="Arial" w:hAnsi="Arial" w:cs="Arial"/>
          <w:u w:val="single"/>
        </w:rPr>
        <w:t xml:space="preserve">, para falar sobre o tema </w:t>
      </w:r>
      <w:r w:rsidRPr="004C586F">
        <w:rPr>
          <w:rFonts w:ascii="Arial" w:hAnsi="Arial" w:cs="Arial"/>
          <w:b/>
          <w:bCs/>
          <w:i/>
          <w:iCs/>
          <w:u w:val="single"/>
        </w:rPr>
        <w:t>O</w:t>
      </w:r>
      <w:r w:rsidRPr="004C586F">
        <w:rPr>
          <w:rFonts w:ascii="Arial" w:hAnsi="Arial" w:cs="Arial"/>
          <w:u w:val="single"/>
        </w:rPr>
        <w:t xml:space="preserve"> </w:t>
      </w:r>
      <w:r w:rsidRPr="004C586F">
        <w:rPr>
          <w:rFonts w:ascii="Arial" w:hAnsi="Arial" w:cs="Arial"/>
          <w:b/>
          <w:bCs/>
          <w:i/>
          <w:iCs/>
          <w:u w:val="single"/>
        </w:rPr>
        <w:t>Capital Social como Base para o Desenvolvimento Econômico</w:t>
      </w:r>
      <w:r>
        <w:rPr>
          <w:rFonts w:ascii="Arial" w:hAnsi="Arial" w:cs="Arial"/>
          <w:i/>
          <w:iCs/>
        </w:rPr>
        <w:t>. </w:t>
      </w:r>
      <w:r>
        <w:rPr>
          <w:rFonts w:ascii="Arial" w:hAnsi="Arial" w:cs="Arial"/>
        </w:rPr>
        <w:t>Maria Elena dividirá sua apresentação em três eixos: inicialmente fará uma reflexão sobre os conceitos apresentados nas palestras do evento durante todo ano, transportando-os para uma visão humanística, para contemplar os sistemas social, ambiental, político e cultural, essenciais em todos os segmentos de mercado atualmente. No segundo momento, apresentará a Parceiros Voluntários, através da ferramenta de gestão BSC (</w:t>
      </w:r>
      <w:proofErr w:type="spellStart"/>
      <w:r>
        <w:rPr>
          <w:rFonts w:ascii="Arial" w:hAnsi="Arial" w:cs="Arial"/>
        </w:rPr>
        <w:t>Balanced</w:t>
      </w:r>
      <w:proofErr w:type="spellEnd"/>
      <w:r>
        <w:rPr>
          <w:rFonts w:ascii="Arial" w:hAnsi="Arial" w:cs="Arial"/>
        </w:rPr>
        <w:t xml:space="preserve"> </w:t>
      </w:r>
      <w:proofErr w:type="spellStart"/>
      <w:r>
        <w:rPr>
          <w:rFonts w:ascii="Arial" w:hAnsi="Arial" w:cs="Arial"/>
        </w:rPr>
        <w:t>Scorecard</w:t>
      </w:r>
      <w:proofErr w:type="spellEnd"/>
      <w:r>
        <w:rPr>
          <w:rFonts w:ascii="Arial" w:hAnsi="Arial" w:cs="Arial"/>
        </w:rPr>
        <w:t>), com os resultados obtidos nos 15 anos de trabalho no Rio Grande do Sul e a perspectiva de posicionar a Parceiros Voluntários como organização com atuação nacional nos próximos anos. Os conceitos e as práticas para a construção da responsabilidade social individual e da possibilidade de uma visão de futuro diferenciada encerrarão a apresentação.</w:t>
      </w:r>
    </w:p>
    <w:p w:rsidR="00885C1A" w:rsidRDefault="00885C1A" w:rsidP="00885C1A">
      <w:pPr>
        <w:rPr>
          <w:rFonts w:ascii="Arial" w:hAnsi="Arial" w:cs="Arial"/>
        </w:rPr>
      </w:pPr>
    </w:p>
    <w:p w:rsidR="00885C1A" w:rsidRDefault="00885C1A" w:rsidP="00885C1A">
      <w:pPr>
        <w:rPr>
          <w:rFonts w:ascii="Arial" w:hAnsi="Arial" w:cs="Arial"/>
        </w:rPr>
      </w:pPr>
      <w:r>
        <w:rPr>
          <w:rFonts w:ascii="Arial" w:hAnsi="Arial" w:cs="Arial"/>
        </w:rPr>
        <w:t xml:space="preserve">Segundo o IBGE, o Brasil possui hoje 338 mil ONGs, que representam cerca de 5% do PIB nacional. No mundo, o valor econômico da força de trabalho do voluntariado é de US$ 1,3 trilhão de dólares. “As políticas </w:t>
      </w:r>
      <w:proofErr w:type="gramStart"/>
      <w:r>
        <w:rPr>
          <w:rFonts w:ascii="Arial" w:hAnsi="Arial" w:cs="Arial"/>
        </w:rPr>
        <w:t>implementadas</w:t>
      </w:r>
      <w:proofErr w:type="gramEnd"/>
      <w:r>
        <w:rPr>
          <w:rFonts w:ascii="Arial" w:hAnsi="Arial" w:cs="Arial"/>
        </w:rPr>
        <w:t xml:space="preserve"> pelas organizações preenchem lacunas sociais e culturais, recuperando e amparando comunidades, e complementando a ação do Governo, que, muitas vezes, não consegue alcançar determinados grupos sociais ou atender a todas as carências da sociedade”, destaca Maria Elena.</w:t>
      </w:r>
    </w:p>
    <w:p w:rsidR="00885C1A" w:rsidRDefault="00885C1A" w:rsidP="00885C1A">
      <w:pPr>
        <w:rPr>
          <w:rFonts w:ascii="Arial" w:hAnsi="Arial" w:cs="Arial"/>
        </w:rPr>
      </w:pPr>
    </w:p>
    <w:p w:rsidR="00885C1A" w:rsidRDefault="00885C1A" w:rsidP="00885C1A">
      <w:pPr>
        <w:rPr>
          <w:rFonts w:ascii="Arial" w:hAnsi="Arial" w:cs="Arial"/>
        </w:rPr>
      </w:pPr>
      <w:r>
        <w:rPr>
          <w:rFonts w:ascii="Arial" w:hAnsi="Arial" w:cs="Arial"/>
        </w:rPr>
        <w:t xml:space="preserve">Ao longo dos 15 anos de atividades, a </w:t>
      </w:r>
      <w:r>
        <w:rPr>
          <w:rFonts w:ascii="Arial" w:hAnsi="Arial" w:cs="Arial"/>
          <w:i/>
          <w:iCs/>
        </w:rPr>
        <w:t xml:space="preserve">teia social </w:t>
      </w:r>
      <w:r>
        <w:rPr>
          <w:rFonts w:ascii="Arial" w:hAnsi="Arial" w:cs="Arial"/>
        </w:rPr>
        <w:t>está beneficiando</w:t>
      </w:r>
      <w:r>
        <w:rPr>
          <w:rFonts w:ascii="Arial" w:hAnsi="Arial" w:cs="Arial"/>
          <w:b/>
          <w:bCs/>
        </w:rPr>
        <w:t xml:space="preserve"> </w:t>
      </w:r>
      <w:r>
        <w:rPr>
          <w:rFonts w:ascii="Arial" w:hAnsi="Arial" w:cs="Arial"/>
        </w:rPr>
        <w:t>1,5 milhão de pessoas por meio da atitude solidária de quase 400 mil voluntários que prestam serviços em 2.784 organizações sociais conveniadas às Unidades instaladas em 51</w:t>
      </w:r>
      <w:r>
        <w:rPr>
          <w:rFonts w:ascii="Arial" w:hAnsi="Arial" w:cs="Arial"/>
          <w:b/>
          <w:bCs/>
        </w:rPr>
        <w:t xml:space="preserve"> </w:t>
      </w:r>
      <w:r>
        <w:rPr>
          <w:rStyle w:val="Forte"/>
          <w:rFonts w:ascii="Arial" w:hAnsi="Arial" w:cs="Arial"/>
          <w:b w:val="0"/>
          <w:bCs w:val="0"/>
        </w:rPr>
        <w:t>cidades</w:t>
      </w:r>
      <w:r>
        <w:rPr>
          <w:rFonts w:ascii="Arial" w:hAnsi="Arial" w:cs="Arial"/>
        </w:rPr>
        <w:t xml:space="preserve"> gaúchas. Os dados do Relatório Anual de 2011 indicam duas mil escolas e 2,5 mil empresas mobilizadas. </w:t>
      </w:r>
    </w:p>
    <w:p w:rsidR="00885C1A" w:rsidRDefault="00885C1A" w:rsidP="00885C1A">
      <w:pPr>
        <w:rPr>
          <w:color w:val="1F497D"/>
        </w:rPr>
      </w:pPr>
    </w:p>
    <w:p w:rsidR="00885C1A" w:rsidRDefault="00885C1A" w:rsidP="00885C1A">
      <w:pPr>
        <w:rPr>
          <w:rFonts w:ascii="Arial" w:hAnsi="Arial" w:cs="Arial"/>
          <w:b/>
          <w:bCs/>
          <w:u w:val="single"/>
        </w:rPr>
      </w:pPr>
      <w:r>
        <w:rPr>
          <w:rFonts w:ascii="Arial" w:hAnsi="Arial" w:cs="Arial"/>
          <w:b/>
          <w:bCs/>
          <w:u w:val="single"/>
        </w:rPr>
        <w:t>SERVIÇO:</w:t>
      </w:r>
    </w:p>
    <w:p w:rsidR="00885C1A" w:rsidRDefault="00885C1A" w:rsidP="00885C1A">
      <w:pPr>
        <w:rPr>
          <w:rFonts w:ascii="Arial" w:hAnsi="Arial" w:cs="Arial"/>
        </w:rPr>
      </w:pPr>
      <w:r>
        <w:rPr>
          <w:rFonts w:ascii="Arial" w:hAnsi="Arial" w:cs="Arial"/>
          <w:b/>
          <w:bCs/>
        </w:rPr>
        <w:t>O que</w:t>
      </w:r>
      <w:r>
        <w:rPr>
          <w:rFonts w:ascii="Arial" w:hAnsi="Arial" w:cs="Arial"/>
        </w:rPr>
        <w:t xml:space="preserve">: Tá na Mesa com Maria Elena Pereira Johannpeter - </w:t>
      </w:r>
      <w:r>
        <w:rPr>
          <w:rFonts w:ascii="Arial" w:hAnsi="Arial" w:cs="Arial"/>
          <w:i/>
          <w:iCs/>
        </w:rPr>
        <w:t>Capital Social como base para a construção do Capital Econômico</w:t>
      </w:r>
      <w:r>
        <w:rPr>
          <w:rFonts w:ascii="Arial" w:hAnsi="Arial" w:cs="Arial"/>
        </w:rPr>
        <w:br/>
      </w:r>
      <w:r>
        <w:rPr>
          <w:rFonts w:ascii="Arial" w:hAnsi="Arial" w:cs="Arial"/>
          <w:b/>
          <w:bCs/>
        </w:rPr>
        <w:t>Quando</w:t>
      </w:r>
      <w:r>
        <w:rPr>
          <w:rFonts w:ascii="Arial" w:hAnsi="Arial" w:cs="Arial"/>
        </w:rPr>
        <w:t xml:space="preserve">: </w:t>
      </w:r>
      <w:proofErr w:type="gramStart"/>
      <w:r>
        <w:rPr>
          <w:rFonts w:ascii="Arial" w:hAnsi="Arial" w:cs="Arial"/>
        </w:rPr>
        <w:t>5</w:t>
      </w:r>
      <w:proofErr w:type="gramEnd"/>
      <w:r>
        <w:rPr>
          <w:rFonts w:ascii="Arial" w:hAnsi="Arial" w:cs="Arial"/>
        </w:rPr>
        <w:t xml:space="preserve"> de dezembro de 2012, das 12h às 14h</w:t>
      </w:r>
      <w:r>
        <w:rPr>
          <w:rFonts w:ascii="Arial" w:hAnsi="Arial" w:cs="Arial"/>
        </w:rPr>
        <w:br/>
      </w:r>
      <w:r>
        <w:rPr>
          <w:rFonts w:ascii="Arial" w:hAnsi="Arial" w:cs="Arial"/>
          <w:b/>
          <w:bCs/>
        </w:rPr>
        <w:t>Onde</w:t>
      </w:r>
      <w:r>
        <w:rPr>
          <w:rFonts w:ascii="Arial" w:hAnsi="Arial" w:cs="Arial"/>
        </w:rPr>
        <w:t xml:space="preserve">: </w:t>
      </w:r>
      <w:proofErr w:type="spellStart"/>
      <w:r>
        <w:rPr>
          <w:rFonts w:ascii="Arial" w:hAnsi="Arial" w:cs="Arial"/>
        </w:rPr>
        <w:t>Federasul</w:t>
      </w:r>
      <w:proofErr w:type="spellEnd"/>
      <w:r>
        <w:rPr>
          <w:rFonts w:ascii="Arial" w:hAnsi="Arial" w:cs="Arial"/>
        </w:rPr>
        <w:t xml:space="preserve"> (Palácio do Comércio - Largo Visconde do Cairu, 17, 6º andar - Centro Histórico – Porto Alegre/RS) </w:t>
      </w:r>
      <w:r>
        <w:rPr>
          <w:rFonts w:ascii="Arial" w:hAnsi="Arial" w:cs="Arial"/>
        </w:rPr>
        <w:br/>
      </w:r>
      <w:r>
        <w:rPr>
          <w:rFonts w:ascii="Arial" w:hAnsi="Arial" w:cs="Arial"/>
          <w:b/>
          <w:bCs/>
        </w:rPr>
        <w:t>Informações</w:t>
      </w:r>
      <w:r>
        <w:rPr>
          <w:rFonts w:ascii="Arial" w:hAnsi="Arial" w:cs="Arial"/>
        </w:rPr>
        <w:t xml:space="preserve">: </w:t>
      </w:r>
      <w:hyperlink r:id="rId4" w:history="1">
        <w:r>
          <w:rPr>
            <w:rStyle w:val="Hyperlink"/>
            <w:rFonts w:ascii="Arial" w:hAnsi="Arial" w:cs="Arial"/>
          </w:rPr>
          <w:t>eventos@federasul.com.br</w:t>
        </w:r>
      </w:hyperlink>
      <w:r>
        <w:rPr>
          <w:rFonts w:ascii="Arial" w:hAnsi="Arial" w:cs="Arial"/>
        </w:rPr>
        <w:t xml:space="preserve"> e através do telefone (51) 3214-0200</w:t>
      </w:r>
    </w:p>
    <w:p w:rsidR="00885C1A" w:rsidRDefault="00885C1A" w:rsidP="00885C1A">
      <w:pPr>
        <w:rPr>
          <w:color w:val="1F497D"/>
        </w:rPr>
      </w:pPr>
    </w:p>
    <w:p w:rsidR="00885C1A" w:rsidRDefault="00885C1A" w:rsidP="00885C1A">
      <w:pPr>
        <w:jc w:val="center"/>
        <w:rPr>
          <w:rFonts w:ascii="Arial" w:hAnsi="Arial" w:cs="Arial"/>
          <w:b/>
          <w:bCs/>
          <w:sz w:val="36"/>
          <w:szCs w:val="36"/>
        </w:rPr>
      </w:pPr>
      <w:r>
        <w:rPr>
          <w:rFonts w:ascii="Arial" w:hAnsi="Arial" w:cs="Arial"/>
          <w:b/>
          <w:bCs/>
          <w:sz w:val="36"/>
          <w:szCs w:val="36"/>
        </w:rPr>
        <w:t>Sobre a ONG Parceiros Voluntários:</w:t>
      </w:r>
    </w:p>
    <w:p w:rsidR="00885C1A" w:rsidRDefault="00885C1A" w:rsidP="00885C1A">
      <w:pPr>
        <w:jc w:val="center"/>
        <w:rPr>
          <w:rFonts w:ascii="Arial" w:hAnsi="Arial" w:cs="Arial"/>
          <w:color w:val="1F497D"/>
        </w:rPr>
      </w:pPr>
    </w:p>
    <w:p w:rsidR="00885C1A" w:rsidRDefault="00885C1A" w:rsidP="00885C1A">
      <w:pPr>
        <w:rPr>
          <w:rFonts w:ascii="Arial" w:hAnsi="Arial" w:cs="Arial"/>
        </w:rPr>
      </w:pPr>
      <w:r>
        <w:rPr>
          <w:rFonts w:ascii="Arial" w:hAnsi="Arial" w:cs="Arial"/>
        </w:rPr>
        <w:t>O trabalho da ONG Parceiros Voluntários se ampara na visão de que a</w:t>
      </w:r>
      <w:r>
        <w:rPr>
          <w:rFonts w:ascii="Arial" w:hAnsi="Arial" w:cs="Arial"/>
          <w:b/>
          <w:bCs/>
        </w:rPr>
        <w:t xml:space="preserve"> </w:t>
      </w:r>
      <w:r>
        <w:rPr>
          <w:rFonts w:ascii="Arial" w:hAnsi="Arial" w:cs="Arial"/>
        </w:rPr>
        <w:t xml:space="preserve">articulação sinérgica entre governos, empresas, mercados e sociedade civil organizada é indispensável para fortalecer o </w:t>
      </w:r>
      <w:r>
        <w:rPr>
          <w:rFonts w:ascii="Arial" w:hAnsi="Arial" w:cs="Arial"/>
          <w:b/>
          <w:bCs/>
        </w:rPr>
        <w:t>Capital Social</w:t>
      </w:r>
      <w:r>
        <w:rPr>
          <w:rFonts w:ascii="Arial" w:hAnsi="Arial" w:cs="Arial"/>
        </w:rPr>
        <w:t xml:space="preserve"> das comunidades e transformar as economias e estruturas produtivas.   </w:t>
      </w:r>
    </w:p>
    <w:p w:rsidR="00885C1A" w:rsidRDefault="00885C1A" w:rsidP="00885C1A">
      <w:pPr>
        <w:rPr>
          <w:rFonts w:ascii="Arial" w:hAnsi="Arial" w:cs="Arial"/>
        </w:rPr>
      </w:pPr>
      <w:r>
        <w:rPr>
          <w:rFonts w:ascii="Arial" w:hAnsi="Arial" w:cs="Arial"/>
        </w:rPr>
        <w:lastRenderedPageBreak/>
        <w:t> </w:t>
      </w:r>
    </w:p>
    <w:p w:rsidR="00885C1A" w:rsidRDefault="00885C1A" w:rsidP="00885C1A">
      <w:pPr>
        <w:rPr>
          <w:rFonts w:ascii="Arial" w:hAnsi="Arial" w:cs="Arial"/>
        </w:rPr>
      </w:pPr>
      <w:r>
        <w:rPr>
          <w:rFonts w:ascii="Arial" w:hAnsi="Arial" w:cs="Arial"/>
        </w:rPr>
        <w:t xml:space="preserve">Com a bandeira </w:t>
      </w:r>
      <w:r>
        <w:rPr>
          <w:rFonts w:ascii="Arial" w:hAnsi="Arial" w:cs="Arial"/>
          <w:b/>
          <w:bCs/>
          <w:i/>
          <w:iCs/>
        </w:rPr>
        <w:t>Emoção com Resultados</w:t>
      </w:r>
      <w:r>
        <w:rPr>
          <w:rFonts w:ascii="Arial" w:hAnsi="Arial" w:cs="Arial"/>
        </w:rPr>
        <w:t xml:space="preserve">, desenvolve Programas dedicados a escolas, a empresas e a organizações da sociedade civil.  No cumprimento da Missão de potencializar o desenvolvimento humano, mobiliza, articula e forma pessoas, instituições e redes. </w:t>
      </w:r>
    </w:p>
    <w:p w:rsidR="00885C1A" w:rsidRDefault="00885C1A" w:rsidP="00885C1A">
      <w:pPr>
        <w:rPr>
          <w:rFonts w:ascii="Arial" w:hAnsi="Arial" w:cs="Arial"/>
        </w:rPr>
      </w:pPr>
      <w:r>
        <w:rPr>
          <w:rFonts w:ascii="Arial" w:hAnsi="Arial" w:cs="Arial"/>
        </w:rPr>
        <w:t> </w:t>
      </w:r>
    </w:p>
    <w:p w:rsidR="00885C1A" w:rsidRDefault="00885C1A" w:rsidP="00885C1A">
      <w:pPr>
        <w:rPr>
          <w:rFonts w:ascii="Arial" w:hAnsi="Arial" w:cs="Arial"/>
        </w:rPr>
      </w:pPr>
      <w:r>
        <w:rPr>
          <w:rFonts w:ascii="Arial" w:hAnsi="Arial" w:cs="Arial"/>
        </w:rPr>
        <w:t>Criada no Rio Grande do Sul pelo idealismo de Maria Elena Pereira Johannpeter</w:t>
      </w:r>
      <w:proofErr w:type="gramStart"/>
      <w:r>
        <w:rPr>
          <w:rFonts w:ascii="Arial" w:hAnsi="Arial" w:cs="Arial"/>
        </w:rPr>
        <w:t>, tornou-se</w:t>
      </w:r>
      <w:proofErr w:type="gramEnd"/>
      <w:r>
        <w:rPr>
          <w:rFonts w:ascii="Arial" w:hAnsi="Arial" w:cs="Arial"/>
        </w:rPr>
        <w:t xml:space="preserve"> referência fundamental no desenvolvimento da cultura do voluntariado no Brasil e em </w:t>
      </w:r>
      <w:r>
        <w:rPr>
          <w:rFonts w:ascii="Arial" w:hAnsi="Arial" w:cs="Arial"/>
          <w:b/>
          <w:bCs/>
        </w:rPr>
        <w:t>tecnologias sociais</w:t>
      </w:r>
      <w:r>
        <w:rPr>
          <w:rFonts w:ascii="Arial" w:hAnsi="Arial" w:cs="Arial"/>
        </w:rPr>
        <w:t xml:space="preserve"> dedicadas a levar </w:t>
      </w:r>
      <w:r>
        <w:rPr>
          <w:rFonts w:ascii="Arial" w:hAnsi="Arial" w:cs="Arial"/>
          <w:b/>
          <w:bCs/>
        </w:rPr>
        <w:t>sustentabilidade</w:t>
      </w:r>
      <w:r>
        <w:rPr>
          <w:rFonts w:ascii="Arial" w:hAnsi="Arial" w:cs="Arial"/>
        </w:rPr>
        <w:t xml:space="preserve">, </w:t>
      </w:r>
      <w:r>
        <w:rPr>
          <w:rFonts w:ascii="Arial" w:hAnsi="Arial" w:cs="Arial"/>
          <w:b/>
          <w:bCs/>
        </w:rPr>
        <w:t xml:space="preserve">gestão qualificada </w:t>
      </w:r>
      <w:r>
        <w:rPr>
          <w:rFonts w:ascii="Arial" w:hAnsi="Arial" w:cs="Arial"/>
        </w:rPr>
        <w:t xml:space="preserve">e </w:t>
      </w:r>
      <w:r>
        <w:rPr>
          <w:rFonts w:ascii="Arial" w:hAnsi="Arial" w:cs="Arial"/>
          <w:b/>
          <w:bCs/>
        </w:rPr>
        <w:t xml:space="preserve">princípios de transparência e prestação de contas </w:t>
      </w:r>
      <w:r>
        <w:rPr>
          <w:rFonts w:ascii="Arial" w:hAnsi="Arial" w:cs="Arial"/>
        </w:rPr>
        <w:t xml:space="preserve">ao </w:t>
      </w:r>
      <w:r>
        <w:rPr>
          <w:rFonts w:ascii="Arial" w:hAnsi="Arial" w:cs="Arial"/>
          <w:b/>
          <w:bCs/>
        </w:rPr>
        <w:t>Terceiro Setor</w:t>
      </w:r>
      <w:r>
        <w:rPr>
          <w:rFonts w:ascii="Arial" w:hAnsi="Arial" w:cs="Arial"/>
        </w:rPr>
        <w:t>.   </w:t>
      </w:r>
    </w:p>
    <w:p w:rsidR="00885C1A" w:rsidRDefault="00885C1A" w:rsidP="00885C1A">
      <w:pPr>
        <w:rPr>
          <w:rFonts w:ascii="Arial" w:hAnsi="Arial" w:cs="Arial"/>
        </w:rPr>
      </w:pPr>
      <w:r>
        <w:rPr>
          <w:rFonts w:ascii="Arial" w:hAnsi="Arial" w:cs="Arial"/>
        </w:rPr>
        <w:t> </w:t>
      </w:r>
    </w:p>
    <w:p w:rsidR="00885C1A" w:rsidRDefault="00885C1A" w:rsidP="00885C1A">
      <w:pPr>
        <w:rPr>
          <w:rFonts w:ascii="Arial" w:hAnsi="Arial" w:cs="Arial"/>
        </w:rPr>
      </w:pPr>
      <w:r>
        <w:rPr>
          <w:rFonts w:ascii="Arial" w:hAnsi="Arial" w:cs="Arial"/>
        </w:rPr>
        <w:t xml:space="preserve">A </w:t>
      </w:r>
      <w:r>
        <w:rPr>
          <w:rFonts w:ascii="Arial" w:hAnsi="Arial" w:cs="Arial"/>
          <w:b/>
          <w:bCs/>
          <w:i/>
          <w:iCs/>
        </w:rPr>
        <w:t>teia social</w:t>
      </w:r>
      <w:r>
        <w:rPr>
          <w:rFonts w:ascii="Arial" w:hAnsi="Arial" w:cs="Arial"/>
        </w:rPr>
        <w:t xml:space="preserve"> construída ao longo de 15 anos de atividades (fundada em 1997) está beneficiando 1,5 milhão de pessoas por meio da atitude solidária de quase 400 mil voluntários que prestam serviços em 2.784 organizações sociais conveniadas às Unidades instaladas em 51 </w:t>
      </w:r>
      <w:r>
        <w:rPr>
          <w:rStyle w:val="Forte"/>
          <w:rFonts w:ascii="Arial" w:hAnsi="Arial" w:cs="Arial"/>
        </w:rPr>
        <w:t>cidades</w:t>
      </w:r>
      <w:r>
        <w:rPr>
          <w:rFonts w:ascii="Arial" w:hAnsi="Arial" w:cs="Arial"/>
        </w:rPr>
        <w:t xml:space="preserve"> gaúchas. Os dados do Relatório Anual de 2011, indicam </w:t>
      </w:r>
      <w:proofErr w:type="gramStart"/>
      <w:r>
        <w:rPr>
          <w:rFonts w:ascii="Arial" w:hAnsi="Arial" w:cs="Arial"/>
        </w:rPr>
        <w:t>2</w:t>
      </w:r>
      <w:proofErr w:type="gramEnd"/>
      <w:r>
        <w:rPr>
          <w:rFonts w:ascii="Arial" w:hAnsi="Arial" w:cs="Arial"/>
        </w:rPr>
        <w:t xml:space="preserve"> mil escolas e 2,5</w:t>
      </w:r>
      <w:r>
        <w:rPr>
          <w:rFonts w:ascii="Arial" w:hAnsi="Arial" w:cs="Arial"/>
          <w:color w:val="1F497D"/>
        </w:rPr>
        <w:t xml:space="preserve"> </w:t>
      </w:r>
      <w:r>
        <w:rPr>
          <w:rFonts w:ascii="Arial" w:hAnsi="Arial" w:cs="Arial"/>
        </w:rPr>
        <w:t>mil empresas mobilizadas.  </w:t>
      </w:r>
    </w:p>
    <w:p w:rsidR="00885C1A" w:rsidRDefault="00885C1A" w:rsidP="00885C1A">
      <w:pPr>
        <w:rPr>
          <w:rFonts w:ascii="Arial" w:hAnsi="Arial" w:cs="Arial"/>
        </w:rPr>
      </w:pPr>
      <w:r>
        <w:rPr>
          <w:rFonts w:ascii="Arial" w:hAnsi="Arial" w:cs="Arial"/>
        </w:rPr>
        <w:t> </w:t>
      </w:r>
    </w:p>
    <w:p w:rsidR="00885C1A" w:rsidRDefault="00885C1A" w:rsidP="00885C1A">
      <w:pPr>
        <w:rPr>
          <w:rFonts w:ascii="Arial" w:hAnsi="Arial" w:cs="Arial"/>
        </w:rPr>
      </w:pPr>
      <w:r>
        <w:rPr>
          <w:rFonts w:ascii="Arial" w:hAnsi="Arial" w:cs="Arial"/>
        </w:rPr>
        <w:t xml:space="preserve">Há mais de dez anos, a Parceiros Voluntários criou a ação </w:t>
      </w:r>
      <w:r>
        <w:rPr>
          <w:rFonts w:ascii="Arial" w:hAnsi="Arial" w:cs="Arial"/>
          <w:b/>
          <w:bCs/>
          <w:i/>
          <w:iCs/>
        </w:rPr>
        <w:t>Tribos nas Trilhas da Cidadania</w:t>
      </w:r>
      <w:r>
        <w:rPr>
          <w:rFonts w:ascii="Arial" w:hAnsi="Arial" w:cs="Arial"/>
        </w:rPr>
        <w:t xml:space="preserve">, maior movimento de voluntariado jovem do Brasil. Milhares de estudantes da rede escolar pública e privada do Rio Grande do Sul se dedicam a buscar soluções para problemas de suas comunidades em três trilhas: Educação para a Paz, Meio Ambiente e Cultura. </w:t>
      </w:r>
    </w:p>
    <w:p w:rsidR="00885C1A" w:rsidRDefault="00885C1A" w:rsidP="00885C1A">
      <w:pPr>
        <w:rPr>
          <w:rFonts w:ascii="Arial" w:hAnsi="Arial" w:cs="Arial"/>
        </w:rPr>
      </w:pPr>
      <w:r>
        <w:rPr>
          <w:rFonts w:ascii="Arial" w:hAnsi="Arial" w:cs="Arial"/>
        </w:rPr>
        <w:t> </w:t>
      </w:r>
    </w:p>
    <w:p w:rsidR="00885C1A" w:rsidRDefault="00885C1A" w:rsidP="00885C1A">
      <w:pPr>
        <w:jc w:val="both"/>
        <w:rPr>
          <w:rFonts w:ascii="Arial" w:hAnsi="Arial" w:cs="Arial"/>
        </w:rPr>
      </w:pPr>
      <w:r>
        <w:rPr>
          <w:rFonts w:ascii="Arial" w:hAnsi="Arial" w:cs="Arial"/>
        </w:rPr>
        <w:t xml:space="preserve">Desde 2001, celebra o valor do trabalho voluntário organizado com o Prêmio Parceiros Voluntários e realiza o Seminário Internacional </w:t>
      </w:r>
      <w:r>
        <w:rPr>
          <w:rFonts w:ascii="Arial" w:hAnsi="Arial" w:cs="Arial"/>
          <w:b/>
          <w:bCs/>
        </w:rPr>
        <w:t>PARE PENSE</w:t>
      </w:r>
      <w:r>
        <w:rPr>
          <w:rFonts w:ascii="Arial" w:hAnsi="Arial" w:cs="Arial"/>
        </w:rPr>
        <w:t xml:space="preserve">, que reúne expoentes para refletir sobre o Desenvolvimento do Ser Humano no Século 21. Na última edição, em 2012, o tema foi </w:t>
      </w:r>
      <w:r>
        <w:rPr>
          <w:rFonts w:ascii="Arial" w:hAnsi="Arial" w:cs="Arial"/>
          <w:i/>
          <w:iCs/>
        </w:rPr>
        <w:t>Capital Social como Base para a Construção do Capital Econômico e do Desenvolvimento Regional.  </w:t>
      </w:r>
    </w:p>
    <w:p w:rsidR="00885C1A" w:rsidRDefault="00885C1A" w:rsidP="00885C1A">
      <w:pPr>
        <w:jc w:val="both"/>
        <w:rPr>
          <w:rFonts w:ascii="Arial" w:hAnsi="Arial" w:cs="Arial"/>
        </w:rPr>
      </w:pPr>
      <w:r>
        <w:rPr>
          <w:rFonts w:ascii="Arial" w:hAnsi="Arial" w:cs="Arial"/>
        </w:rPr>
        <w:t> </w:t>
      </w:r>
    </w:p>
    <w:p w:rsidR="00885C1A" w:rsidRDefault="00885C1A" w:rsidP="00885C1A">
      <w:pPr>
        <w:jc w:val="center"/>
        <w:rPr>
          <w:rFonts w:ascii="Arial" w:hAnsi="Arial" w:cs="Arial"/>
          <w:sz w:val="28"/>
          <w:szCs w:val="28"/>
        </w:rPr>
      </w:pPr>
      <w:r>
        <w:rPr>
          <w:rFonts w:ascii="Arial" w:hAnsi="Arial" w:cs="Arial"/>
          <w:b/>
          <w:bCs/>
          <w:sz w:val="28"/>
          <w:szCs w:val="28"/>
        </w:rPr>
        <w:t>Especialista em capacitação</w:t>
      </w:r>
    </w:p>
    <w:p w:rsidR="00885C1A" w:rsidRDefault="00885C1A" w:rsidP="00885C1A">
      <w:pPr>
        <w:rPr>
          <w:rFonts w:ascii="Arial" w:hAnsi="Arial" w:cs="Arial"/>
        </w:rPr>
      </w:pPr>
      <w:r>
        <w:rPr>
          <w:rFonts w:ascii="Arial" w:hAnsi="Arial" w:cs="Arial"/>
        </w:rPr>
        <w:t> </w:t>
      </w:r>
    </w:p>
    <w:p w:rsidR="00885C1A" w:rsidRDefault="00885C1A" w:rsidP="00885C1A">
      <w:pPr>
        <w:jc w:val="both"/>
        <w:rPr>
          <w:rFonts w:ascii="Arial" w:hAnsi="Arial" w:cs="Arial"/>
        </w:rPr>
      </w:pPr>
      <w:r>
        <w:rPr>
          <w:rFonts w:ascii="Arial" w:hAnsi="Arial" w:cs="Arial"/>
        </w:rPr>
        <w:t xml:space="preserve">O lema </w:t>
      </w:r>
      <w:r>
        <w:rPr>
          <w:rFonts w:ascii="Arial" w:hAnsi="Arial" w:cs="Arial"/>
          <w:b/>
          <w:bCs/>
          <w:i/>
          <w:iCs/>
        </w:rPr>
        <w:t>Idealismo com Profissionalismo</w:t>
      </w:r>
      <w:r>
        <w:rPr>
          <w:rFonts w:ascii="Arial" w:hAnsi="Arial" w:cs="Arial"/>
        </w:rPr>
        <w:t xml:space="preserve"> - desde 2003 utiliza a ferramenta BSC (</w:t>
      </w:r>
      <w:proofErr w:type="gramStart"/>
      <w:r>
        <w:rPr>
          <w:rFonts w:ascii="Arial" w:hAnsi="Arial" w:cs="Arial"/>
        </w:rPr>
        <w:t>BalanceScorecard</w:t>
      </w:r>
      <w:proofErr w:type="gramEnd"/>
      <w:r>
        <w:rPr>
          <w:rFonts w:ascii="Arial" w:hAnsi="Arial" w:cs="Arial"/>
        </w:rPr>
        <w:t xml:space="preserve">) - trouxe reconhecimento ao trabalho da Parceiros Voluntários e convites para participar de parcerias estratégicas em âmbito nacional e internacional. Entre os parceiros estão o </w:t>
      </w:r>
      <w:r>
        <w:rPr>
          <w:rFonts w:ascii="Arial" w:hAnsi="Arial" w:cs="Arial"/>
          <w:b/>
          <w:bCs/>
        </w:rPr>
        <w:t>SEBRAE Nacional</w:t>
      </w:r>
      <w:r>
        <w:rPr>
          <w:rFonts w:ascii="Arial" w:hAnsi="Arial" w:cs="Arial"/>
        </w:rPr>
        <w:t xml:space="preserve">, patrocinador do curso Gestão para a Sustentabilidade: Desenvolvimento de Liderança nos estados do Rio Grande do Sul, Amazonas, Bahia, Rio de Janeiro e Mato Grosso do Sul, e a </w:t>
      </w:r>
      <w:r>
        <w:rPr>
          <w:rFonts w:ascii="Arial" w:hAnsi="Arial" w:cs="Arial"/>
          <w:b/>
          <w:bCs/>
        </w:rPr>
        <w:t xml:space="preserve">Secretaria do Trabalho e do Desenvolvimento Social do Estado do Rio Grande do Sul, </w:t>
      </w:r>
      <w:r>
        <w:rPr>
          <w:rFonts w:ascii="Arial" w:hAnsi="Arial" w:cs="Arial"/>
        </w:rPr>
        <w:t>para quem</w:t>
      </w:r>
      <w:r>
        <w:rPr>
          <w:rFonts w:ascii="Arial" w:hAnsi="Arial" w:cs="Arial"/>
          <w:b/>
          <w:bCs/>
        </w:rPr>
        <w:t xml:space="preserve"> </w:t>
      </w:r>
      <w:r>
        <w:rPr>
          <w:rFonts w:ascii="Arial" w:hAnsi="Arial" w:cs="Arial"/>
        </w:rPr>
        <w:t>coordenou o projeto</w:t>
      </w:r>
      <w:r>
        <w:rPr>
          <w:rFonts w:ascii="Arial" w:hAnsi="Arial" w:cs="Arial"/>
          <w:b/>
          <w:bCs/>
        </w:rPr>
        <w:t xml:space="preserve"> </w:t>
      </w:r>
      <w:r>
        <w:rPr>
          <w:rFonts w:ascii="Arial" w:hAnsi="Arial" w:cs="Arial"/>
        </w:rPr>
        <w:t>Elaboração de Projetos e Redes Sociais e criou o Portal Rede Integrada do Desenvolvimento Social – RIDS.  </w:t>
      </w:r>
    </w:p>
    <w:p w:rsidR="00885C1A" w:rsidRDefault="00885C1A" w:rsidP="00885C1A">
      <w:pPr>
        <w:jc w:val="both"/>
        <w:rPr>
          <w:rFonts w:ascii="Arial" w:hAnsi="Arial" w:cs="Arial"/>
        </w:rPr>
      </w:pPr>
    </w:p>
    <w:p w:rsidR="00885C1A" w:rsidRDefault="00885C1A" w:rsidP="00885C1A">
      <w:pPr>
        <w:jc w:val="both"/>
        <w:rPr>
          <w:rFonts w:ascii="Arial" w:hAnsi="Arial" w:cs="Arial"/>
        </w:rPr>
      </w:pPr>
      <w:r>
        <w:rPr>
          <w:rFonts w:ascii="Arial" w:hAnsi="Arial" w:cs="Arial"/>
        </w:rPr>
        <w:t xml:space="preserve">Para o </w:t>
      </w:r>
      <w:r>
        <w:rPr>
          <w:rFonts w:ascii="Arial" w:hAnsi="Arial" w:cs="Arial"/>
          <w:b/>
          <w:bCs/>
        </w:rPr>
        <w:t>BID/FUMIN e Petrobras</w:t>
      </w:r>
      <w:r>
        <w:rPr>
          <w:rFonts w:ascii="Arial" w:hAnsi="Arial" w:cs="Arial"/>
        </w:rPr>
        <w:t xml:space="preserve">, testou e sistematizou durante três anos a metodologia </w:t>
      </w:r>
      <w:r>
        <w:rPr>
          <w:rFonts w:ascii="Arial" w:hAnsi="Arial" w:cs="Arial"/>
          <w:i/>
          <w:iCs/>
        </w:rPr>
        <w:t xml:space="preserve">Desenvolvimento de Princípios de Transparência e Prestação de Contas em Organizações da Sociedade Civil. </w:t>
      </w:r>
      <w:proofErr w:type="gramStart"/>
      <w:r>
        <w:rPr>
          <w:rFonts w:ascii="Arial" w:hAnsi="Arial" w:cs="Arial"/>
          <w:i/>
          <w:iCs/>
        </w:rPr>
        <w:t xml:space="preserve">O </w:t>
      </w:r>
      <w:r>
        <w:rPr>
          <w:rFonts w:ascii="Arial" w:hAnsi="Arial" w:cs="Arial"/>
        </w:rPr>
        <w:t>relato dos resultados alcançados estão</w:t>
      </w:r>
      <w:proofErr w:type="gramEnd"/>
      <w:r>
        <w:rPr>
          <w:rFonts w:ascii="Arial" w:hAnsi="Arial" w:cs="Arial"/>
        </w:rPr>
        <w:t xml:space="preserve"> registrados no livro </w:t>
      </w:r>
      <w:r>
        <w:rPr>
          <w:rFonts w:ascii="Arial" w:hAnsi="Arial" w:cs="Arial"/>
          <w:i/>
          <w:iCs/>
        </w:rPr>
        <w:t>ONG – Transparência como Fator Crítico de Sucesso</w:t>
      </w:r>
      <w:r>
        <w:rPr>
          <w:rFonts w:ascii="Arial" w:hAnsi="Arial" w:cs="Arial"/>
        </w:rPr>
        <w:t>. A obra lançada em 2012 por Maria Elena Johannpeter e pela historiadora Naida Menezes  apresenta  a experiência e depoimentos de líderes de 76 organizações sociais de 21 municípios gaúchos. Os cursos, realizados dentro do conceito THC - Técnica, Humana e Conceitual, já alcançaram a marca de  10 mil certificados entregues.</w:t>
      </w:r>
    </w:p>
    <w:p w:rsidR="00885C1A" w:rsidRDefault="00885C1A" w:rsidP="00885C1A">
      <w:pPr>
        <w:jc w:val="both"/>
        <w:rPr>
          <w:rFonts w:ascii="Arial" w:hAnsi="Arial" w:cs="Arial"/>
        </w:rPr>
      </w:pPr>
      <w:r>
        <w:rPr>
          <w:rFonts w:ascii="Arial" w:hAnsi="Arial" w:cs="Arial"/>
        </w:rPr>
        <w:t> </w:t>
      </w:r>
    </w:p>
    <w:p w:rsidR="00885C1A" w:rsidRDefault="00885C1A" w:rsidP="00885C1A">
      <w:pPr>
        <w:jc w:val="both"/>
        <w:rPr>
          <w:rFonts w:ascii="Arial" w:hAnsi="Arial" w:cs="Arial"/>
        </w:rPr>
      </w:pPr>
      <w:r>
        <w:rPr>
          <w:rFonts w:ascii="Arial" w:hAnsi="Arial" w:cs="Arial"/>
        </w:rPr>
        <w:t>O consistente trabalho de capacitação é uma resposta para as demandas de empresas, fundações e patrocinadores, que precisam saber o destino e o resultado do capital investido no Terceiro Setor e o quanto a comunidade beneficiada está evoluindo.  </w:t>
      </w:r>
    </w:p>
    <w:p w:rsidR="00885C1A" w:rsidRDefault="00885C1A" w:rsidP="00885C1A">
      <w:pPr>
        <w:jc w:val="both"/>
        <w:rPr>
          <w:rFonts w:ascii="Arial" w:hAnsi="Arial" w:cs="Arial"/>
        </w:rPr>
      </w:pPr>
      <w:r>
        <w:rPr>
          <w:rFonts w:ascii="Arial" w:hAnsi="Arial" w:cs="Arial"/>
        </w:rPr>
        <w:lastRenderedPageBreak/>
        <w:br/>
      </w:r>
      <w:proofErr w:type="gramStart"/>
      <w:r>
        <w:rPr>
          <w:rFonts w:ascii="Arial" w:hAnsi="Arial" w:cs="Arial"/>
        </w:rPr>
        <w:t>A Parceiros</w:t>
      </w:r>
      <w:proofErr w:type="gramEnd"/>
      <w:r>
        <w:rPr>
          <w:rFonts w:ascii="Arial" w:hAnsi="Arial" w:cs="Arial"/>
        </w:rPr>
        <w:t xml:space="preserve"> Voluntários faz parte do universo colaborativo de  cerca de 338 mil ONGs brasileiras que, segundo o IBGE,  participa com a fatia de </w:t>
      </w:r>
      <w:r>
        <w:rPr>
          <w:rFonts w:ascii="Arial" w:hAnsi="Arial" w:cs="Arial"/>
          <w:b/>
          <w:bCs/>
        </w:rPr>
        <w:t>1,4% na composição do PIB nacional</w:t>
      </w:r>
      <w:r>
        <w:rPr>
          <w:rFonts w:ascii="Arial" w:hAnsi="Arial" w:cs="Arial"/>
        </w:rPr>
        <w:t xml:space="preserve">, o que representa o montante significativo de cerca de </w:t>
      </w:r>
      <w:r>
        <w:rPr>
          <w:rFonts w:ascii="Arial" w:hAnsi="Arial" w:cs="Arial"/>
          <w:b/>
          <w:bCs/>
        </w:rPr>
        <w:t>32 bilhões de reais</w:t>
      </w:r>
      <w:r>
        <w:rPr>
          <w:rFonts w:ascii="Arial" w:hAnsi="Arial" w:cs="Arial"/>
        </w:rPr>
        <w:t xml:space="preserve">.  No mundo, o </w:t>
      </w:r>
      <w:r>
        <w:rPr>
          <w:rFonts w:ascii="Arial" w:hAnsi="Arial" w:cs="Arial"/>
          <w:b/>
          <w:bCs/>
        </w:rPr>
        <w:t>valor econômico da força de trabalho</w:t>
      </w:r>
      <w:r>
        <w:rPr>
          <w:rFonts w:ascii="Arial" w:hAnsi="Arial" w:cs="Arial"/>
        </w:rPr>
        <w:t xml:space="preserve"> do voluntariado representa a fabulosa cifra de </w:t>
      </w:r>
      <w:r>
        <w:rPr>
          <w:rFonts w:ascii="Arial" w:hAnsi="Arial" w:cs="Arial"/>
          <w:b/>
          <w:bCs/>
        </w:rPr>
        <w:t>1,3 trilhão de dólares.</w:t>
      </w:r>
      <w:r>
        <w:rPr>
          <w:rFonts w:ascii="Arial" w:hAnsi="Arial" w:cs="Arial"/>
        </w:rPr>
        <w:t xml:space="preserve">  </w:t>
      </w:r>
    </w:p>
    <w:p w:rsidR="00885C1A" w:rsidRDefault="00885C1A" w:rsidP="00885C1A">
      <w:pPr>
        <w:rPr>
          <w:rFonts w:ascii="Arial" w:hAnsi="Arial" w:cs="Arial"/>
        </w:rPr>
      </w:pPr>
      <w:r>
        <w:rPr>
          <w:rFonts w:ascii="Arial" w:hAnsi="Arial" w:cs="Arial"/>
        </w:rPr>
        <w:t> </w:t>
      </w:r>
    </w:p>
    <w:p w:rsidR="00885C1A" w:rsidRDefault="00885C1A" w:rsidP="00885C1A">
      <w:pPr>
        <w:jc w:val="both"/>
        <w:rPr>
          <w:rFonts w:ascii="Arial" w:hAnsi="Arial" w:cs="Arial"/>
        </w:rPr>
      </w:pPr>
      <w:r>
        <w:rPr>
          <w:rFonts w:ascii="Arial" w:hAnsi="Arial" w:cs="Arial"/>
        </w:rPr>
        <w:t>Segundo Lester Salamon, catedrático da Universidade Johns Hopkins, nos Estados Unidos, e um dos pioneiros na pesquisa científica sobre o Terceiro Setor, “</w:t>
      </w:r>
      <w:r>
        <w:rPr>
          <w:rFonts w:ascii="Arial" w:hAnsi="Arial" w:cs="Arial"/>
          <w:b/>
          <w:bCs/>
        </w:rPr>
        <w:t xml:space="preserve">se todos os voluntários formassem um país, este país seria o segundo maior do mundo”. </w:t>
      </w:r>
      <w:r>
        <w:rPr>
          <w:rFonts w:ascii="Arial" w:hAnsi="Arial" w:cs="Arial"/>
        </w:rPr>
        <w:t xml:space="preserve">Pesquisa encomendada </w:t>
      </w:r>
      <w:r>
        <w:rPr>
          <w:rStyle w:val="Forte"/>
          <w:rFonts w:ascii="Arial" w:hAnsi="Arial" w:cs="Arial"/>
        </w:rPr>
        <w:t>ao IBOPE</w:t>
      </w:r>
      <w:r>
        <w:rPr>
          <w:rFonts w:ascii="Arial" w:hAnsi="Arial" w:cs="Arial"/>
        </w:rPr>
        <w:t> pela Rede Brasil Voluntário aponta que um em cada quatro brasileiros,  com mais de 16 anos, já fez ou faz trabalho voluntário. São 35 milhões de pessoas em ação.  </w:t>
      </w:r>
    </w:p>
    <w:p w:rsidR="00885C1A" w:rsidRDefault="00885C1A" w:rsidP="00885C1A">
      <w:pPr>
        <w:jc w:val="both"/>
        <w:rPr>
          <w:rFonts w:ascii="Arial" w:hAnsi="Arial" w:cs="Arial"/>
        </w:rPr>
      </w:pPr>
      <w:r>
        <w:rPr>
          <w:rFonts w:ascii="Arial" w:hAnsi="Arial" w:cs="Arial"/>
        </w:rPr>
        <w:t> </w:t>
      </w:r>
    </w:p>
    <w:p w:rsidR="00885C1A" w:rsidRDefault="00885C1A" w:rsidP="00885C1A">
      <w:pPr>
        <w:jc w:val="center"/>
        <w:rPr>
          <w:rFonts w:ascii="Arial" w:hAnsi="Arial" w:cs="Arial"/>
        </w:rPr>
      </w:pPr>
      <w:r>
        <w:rPr>
          <w:rFonts w:ascii="Arial" w:hAnsi="Arial" w:cs="Arial"/>
          <w:b/>
          <w:bCs/>
          <w:sz w:val="28"/>
          <w:szCs w:val="28"/>
        </w:rPr>
        <w:t xml:space="preserve">Sobre Maria Elena Pereira Johannpeter, Presidente </w:t>
      </w:r>
      <w:proofErr w:type="gramStart"/>
      <w:r>
        <w:rPr>
          <w:rFonts w:ascii="Arial" w:hAnsi="Arial" w:cs="Arial"/>
          <w:b/>
          <w:bCs/>
          <w:sz w:val="28"/>
          <w:szCs w:val="28"/>
        </w:rPr>
        <w:t>Voluntária</w:t>
      </w:r>
      <w:proofErr w:type="gramEnd"/>
    </w:p>
    <w:p w:rsidR="00885C1A" w:rsidRDefault="00885C1A" w:rsidP="00885C1A">
      <w:pPr>
        <w:jc w:val="both"/>
        <w:rPr>
          <w:rFonts w:ascii="Arial" w:hAnsi="Arial" w:cs="Arial"/>
        </w:rPr>
      </w:pPr>
      <w:r>
        <w:rPr>
          <w:rFonts w:ascii="Arial" w:hAnsi="Arial" w:cs="Arial"/>
        </w:rPr>
        <w:t> </w:t>
      </w:r>
    </w:p>
    <w:p w:rsidR="00885C1A" w:rsidRDefault="00885C1A" w:rsidP="00885C1A">
      <w:pPr>
        <w:jc w:val="both"/>
        <w:rPr>
          <w:rFonts w:ascii="Arial" w:hAnsi="Arial" w:cs="Arial"/>
        </w:rPr>
      </w:pPr>
      <w:r>
        <w:rPr>
          <w:rFonts w:ascii="Arial" w:hAnsi="Arial" w:cs="Arial"/>
        </w:rPr>
        <w:t>Envolvida com o trabalho voluntário desde sua adolescência, Maria Elena Pereira Johannpeter integra Conselhos de entidades empresariais e de Fundações nacionais e internacionais do segmento. Entre os títulos e prêmios, foi homenageada pelo Parlamento Mundial para Segurança e Paz, Órgão Intergovernamental da ONU, com o troféu </w:t>
      </w:r>
      <w:r>
        <w:rPr>
          <w:rFonts w:ascii="Arial" w:hAnsi="Arial" w:cs="Arial"/>
          <w:i/>
          <w:iCs/>
        </w:rPr>
        <w:t>O Pacificador da ONU Sérgio Vieira de Mello; </w:t>
      </w:r>
      <w:r>
        <w:rPr>
          <w:rStyle w:val="apple-converted-space"/>
          <w:rFonts w:ascii="Arial" w:hAnsi="Arial" w:cs="Arial"/>
          <w:i/>
          <w:iCs/>
        </w:rPr>
        <w:t> </w:t>
      </w:r>
      <w:r>
        <w:rPr>
          <w:rFonts w:ascii="Arial" w:hAnsi="Arial" w:cs="Arial"/>
        </w:rPr>
        <w:t xml:space="preserve">pela Prefeitura da capital gaúcha com a </w:t>
      </w:r>
      <w:r>
        <w:rPr>
          <w:rFonts w:ascii="Arial" w:hAnsi="Arial" w:cs="Arial"/>
          <w:i/>
          <w:iCs/>
        </w:rPr>
        <w:t xml:space="preserve">Medalha Cidade de Porto Alegre; </w:t>
      </w:r>
      <w:r>
        <w:rPr>
          <w:rFonts w:ascii="Arial" w:hAnsi="Arial" w:cs="Arial"/>
        </w:rPr>
        <w:t>pela Câmara de Vereadores, com o título</w:t>
      </w:r>
      <w:r>
        <w:rPr>
          <w:rStyle w:val="apple-converted-space"/>
          <w:rFonts w:ascii="Arial" w:hAnsi="Arial" w:cs="Arial"/>
        </w:rPr>
        <w:t> </w:t>
      </w:r>
      <w:r>
        <w:rPr>
          <w:rFonts w:ascii="Arial" w:hAnsi="Arial" w:cs="Arial"/>
          <w:i/>
          <w:iCs/>
        </w:rPr>
        <w:t>Cidadã Emérita de Porto Alegre e</w:t>
      </w:r>
      <w:r>
        <w:rPr>
          <w:rStyle w:val="apple-converted-space"/>
          <w:rFonts w:ascii="Arial" w:hAnsi="Arial" w:cs="Arial"/>
          <w:i/>
          <w:iCs/>
        </w:rPr>
        <w:t> </w:t>
      </w:r>
      <w:r>
        <w:rPr>
          <w:rFonts w:ascii="Arial" w:hAnsi="Arial" w:cs="Arial"/>
        </w:rPr>
        <w:t>pela Assembleia Legislativa do RS</w:t>
      </w:r>
      <w:r>
        <w:rPr>
          <w:rStyle w:val="apple-converted-space"/>
          <w:rFonts w:ascii="Arial" w:hAnsi="Arial" w:cs="Arial"/>
          <w:i/>
          <w:iCs/>
        </w:rPr>
        <w:t> </w:t>
      </w:r>
      <w:r>
        <w:rPr>
          <w:rFonts w:ascii="Arial" w:hAnsi="Arial" w:cs="Arial"/>
        </w:rPr>
        <w:t>recebeu a</w:t>
      </w:r>
      <w:r>
        <w:rPr>
          <w:rStyle w:val="apple-converted-space"/>
          <w:rFonts w:ascii="Arial" w:hAnsi="Arial" w:cs="Arial"/>
          <w:i/>
          <w:iCs/>
        </w:rPr>
        <w:t> </w:t>
      </w:r>
      <w:r>
        <w:rPr>
          <w:rFonts w:ascii="Arial" w:hAnsi="Arial" w:cs="Arial"/>
          <w:i/>
          <w:iCs/>
        </w:rPr>
        <w:t>Medalha Mérito Farroupilha</w:t>
      </w:r>
      <w:r>
        <w:rPr>
          <w:rStyle w:val="apple-converted-space"/>
          <w:rFonts w:ascii="Arial" w:hAnsi="Arial" w:cs="Arial"/>
          <w:i/>
          <w:iCs/>
        </w:rPr>
        <w:t> </w:t>
      </w:r>
      <w:r>
        <w:rPr>
          <w:rFonts w:ascii="Arial" w:hAnsi="Arial" w:cs="Arial"/>
        </w:rPr>
        <w:t>em dezembro de 2011, maior distinção do Estado entregue a uma personalidade. Mais recentemente foi convidada pelo BID (Banco Interamericano de Desenvolvimento) a integrar o seu Grupo Consultivo da Sociedade Civil no Brasil.</w:t>
      </w:r>
    </w:p>
    <w:p w:rsidR="00885C1A" w:rsidRDefault="00885C1A" w:rsidP="00885C1A">
      <w:pPr>
        <w:jc w:val="both"/>
        <w:rPr>
          <w:rFonts w:ascii="Arial" w:hAnsi="Arial" w:cs="Arial"/>
        </w:rPr>
      </w:pPr>
      <w:r>
        <w:rPr>
          <w:rFonts w:ascii="Arial" w:hAnsi="Arial" w:cs="Arial"/>
        </w:rPr>
        <w:t xml:space="preserve">            </w:t>
      </w:r>
    </w:p>
    <w:p w:rsidR="00885C1A" w:rsidRDefault="00885C1A" w:rsidP="00885C1A">
      <w:pPr>
        <w:jc w:val="both"/>
        <w:rPr>
          <w:rFonts w:ascii="Arial" w:hAnsi="Arial" w:cs="Arial"/>
        </w:rPr>
      </w:pPr>
      <w:r>
        <w:rPr>
          <w:rFonts w:ascii="Arial" w:hAnsi="Arial" w:cs="Arial"/>
        </w:rPr>
        <w:t>Em 2008, Maria Elena lançou, juntamente com a escritora Lilian Dreyer, o livro</w:t>
      </w:r>
      <w:r>
        <w:rPr>
          <w:rStyle w:val="apple-converted-space"/>
          <w:rFonts w:ascii="Arial" w:hAnsi="Arial" w:cs="Arial"/>
        </w:rPr>
        <w:t> </w:t>
      </w:r>
      <w:r>
        <w:rPr>
          <w:rFonts w:ascii="Arial" w:hAnsi="Arial" w:cs="Arial"/>
          <w:i/>
          <w:iCs/>
        </w:rPr>
        <w:t>O Quinto Poder – Consciência Social de uma Nação</w:t>
      </w:r>
      <w:r>
        <w:rPr>
          <w:rFonts w:ascii="Arial" w:hAnsi="Arial" w:cs="Arial"/>
        </w:rPr>
        <w:t>. A obra reúne em 324 páginas análises e reflexões de 12 dos maiores especialistas nacionais e internacionais sobre o Terceiro Setor, a atuação da sociedade civil organizada e o voluntariado.</w:t>
      </w:r>
    </w:p>
    <w:p w:rsidR="00885C1A" w:rsidRDefault="00885C1A" w:rsidP="00885C1A">
      <w:pPr>
        <w:rPr>
          <w:rFonts w:ascii="Arial" w:hAnsi="Arial" w:cs="Arial"/>
          <w:color w:val="1F497D"/>
        </w:rPr>
      </w:pPr>
    </w:p>
    <w:p w:rsidR="00885C1A" w:rsidRDefault="00885C1A" w:rsidP="00885C1A"/>
    <w:p w:rsidR="00885C1A" w:rsidRDefault="00885C1A" w:rsidP="00885C1A">
      <w:r>
        <w:rPr>
          <w:noProof/>
        </w:rPr>
        <w:drawing>
          <wp:inline distT="0" distB="0" distL="0" distR="0">
            <wp:extent cx="4286250" cy="1762125"/>
            <wp:effectExtent l="19050" t="0" r="0" b="0"/>
            <wp:docPr id="1" name="Imagem 1" descr="assinat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assinatura"/>
                    <pic:cNvPicPr>
                      <a:picLocks noChangeAspect="1" noChangeArrowheads="1"/>
                    </pic:cNvPicPr>
                  </pic:nvPicPr>
                  <pic:blipFill>
                    <a:blip r:embed="rId5" r:link="rId6" cstate="print"/>
                    <a:srcRect/>
                    <a:stretch>
                      <a:fillRect/>
                    </a:stretch>
                  </pic:blipFill>
                  <pic:spPr bwMode="auto">
                    <a:xfrm>
                      <a:off x="0" y="0"/>
                      <a:ext cx="4286250" cy="1762125"/>
                    </a:xfrm>
                    <a:prstGeom prst="rect">
                      <a:avLst/>
                    </a:prstGeom>
                    <a:noFill/>
                    <a:ln w="9525">
                      <a:noFill/>
                      <a:miter lim="800000"/>
                      <a:headEnd/>
                      <a:tailEnd/>
                    </a:ln>
                  </pic:spPr>
                </pic:pic>
              </a:graphicData>
            </a:graphic>
          </wp:inline>
        </w:drawing>
      </w:r>
    </w:p>
    <w:p w:rsidR="00107BF3" w:rsidRDefault="004C586F"/>
    <w:sectPr w:rsidR="00107BF3" w:rsidSect="006335BB">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885C1A"/>
    <w:rsid w:val="00375148"/>
    <w:rsid w:val="004C586F"/>
    <w:rsid w:val="0054114D"/>
    <w:rsid w:val="006335BB"/>
    <w:rsid w:val="00885C1A"/>
    <w:rsid w:val="00AD2504"/>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5C1A"/>
    <w:pPr>
      <w:spacing w:after="0" w:line="240" w:lineRule="auto"/>
    </w:pPr>
    <w:rPr>
      <w:rFonts w:ascii="Calibri" w:hAnsi="Calibri" w:cs="Times New Roman"/>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semiHidden/>
    <w:unhideWhenUsed/>
    <w:rsid w:val="00885C1A"/>
    <w:rPr>
      <w:color w:val="0000FF"/>
      <w:u w:val="single"/>
    </w:rPr>
  </w:style>
  <w:style w:type="character" w:customStyle="1" w:styleId="apple-converted-space">
    <w:name w:val="apple-converted-space"/>
    <w:basedOn w:val="Fontepargpadro"/>
    <w:rsid w:val="00885C1A"/>
  </w:style>
  <w:style w:type="character" w:styleId="Forte">
    <w:name w:val="Strong"/>
    <w:basedOn w:val="Fontepargpadro"/>
    <w:uiPriority w:val="22"/>
    <w:qFormat/>
    <w:rsid w:val="00885C1A"/>
    <w:rPr>
      <w:b/>
      <w:bCs/>
    </w:rPr>
  </w:style>
  <w:style w:type="paragraph" w:styleId="Textodebalo">
    <w:name w:val="Balloon Text"/>
    <w:basedOn w:val="Normal"/>
    <w:link w:val="TextodebaloChar"/>
    <w:uiPriority w:val="99"/>
    <w:semiHidden/>
    <w:unhideWhenUsed/>
    <w:rsid w:val="00885C1A"/>
    <w:rPr>
      <w:rFonts w:ascii="Tahoma" w:hAnsi="Tahoma" w:cs="Tahoma"/>
      <w:sz w:val="16"/>
      <w:szCs w:val="16"/>
    </w:rPr>
  </w:style>
  <w:style w:type="character" w:customStyle="1" w:styleId="TextodebaloChar">
    <w:name w:val="Texto de balão Char"/>
    <w:basedOn w:val="Fontepargpadro"/>
    <w:link w:val="Textodebalo"/>
    <w:uiPriority w:val="99"/>
    <w:semiHidden/>
    <w:rsid w:val="00885C1A"/>
    <w:rPr>
      <w:rFonts w:ascii="Tahoma" w:hAnsi="Tahoma" w:cs="Tahoma"/>
      <w:sz w:val="16"/>
      <w:szCs w:val="16"/>
      <w:lang w:eastAsia="pt-BR"/>
    </w:rPr>
  </w:style>
</w:styles>
</file>

<file path=word/webSettings.xml><?xml version="1.0" encoding="utf-8"?>
<w:webSettings xmlns:r="http://schemas.openxmlformats.org/officeDocument/2006/relationships" xmlns:w="http://schemas.openxmlformats.org/wordprocessingml/2006/main">
  <w:divs>
    <w:div w:id="1416514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cid:image001.jpg@01CDCF0F.00DD88F0" TargetMode="External"/><Relationship Id="rId5" Type="http://schemas.openxmlformats.org/officeDocument/2006/relationships/image" Target="media/image1.jpeg"/><Relationship Id="rId4" Type="http://schemas.openxmlformats.org/officeDocument/2006/relationships/hyperlink" Target="mailto:eventos@federasul.com.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1287</Words>
  <Characters>6954</Characters>
  <Application>Microsoft Office Word</Application>
  <DocSecurity>0</DocSecurity>
  <Lines>57</Lines>
  <Paragraphs>16</Paragraphs>
  <ScaleCrop>false</ScaleCrop>
  <Company>Home</Company>
  <LinksUpToDate>false</LinksUpToDate>
  <CharactersWithSpaces>8225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Servidor</dc:creator>
  <cp:keywords/>
  <dc:description/>
  <cp:lastModifiedBy>Servidor</cp:lastModifiedBy>
  <cp:revision>2</cp:revision>
  <dcterms:created xsi:type="dcterms:W3CDTF">2012-12-03T17:34:00Z</dcterms:created>
  <dcterms:modified xsi:type="dcterms:W3CDTF">2013-02-07T18:31:00Z</dcterms:modified>
</cp:coreProperties>
</file>