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58"/>
          <w:szCs w:val="58"/>
          <w:lang w:val="en-US"/>
        </w:rPr>
        <w:t xml:space="preserve">Vinho </w:t>
      </w:r>
      <w:bookmarkStart w:id="0" w:name="_GoBack"/>
      <w:bookmarkEnd w:id="0"/>
      <w:r>
        <w:rPr>
          <w:rFonts w:ascii="Arial" w:hAnsi="Arial" w:cs="Arial"/>
          <w:b/>
          <w:bCs/>
          <w:sz w:val="58"/>
          <w:szCs w:val="58"/>
          <w:lang w:val="en-US"/>
        </w:rPr>
        <w:t>oficial da Copa do Mundo FIFA™ é atração no 5º Festival de Cultura, Gastronomia e Vinhos de Gramado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A degustação do FACES poderá ser feita até domingo (13), </w:t>
      </w:r>
      <w:proofErr w:type="gram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na</w:t>
      </w:r>
      <w:proofErr w:type="gramEnd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 xml:space="preserve"> Rua Coberta. </w:t>
      </w:r>
      <w:proofErr w:type="gramStart"/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A vinícola boutique usou 11 variedades de uvas para homenagear o futebol.</w:t>
      </w:r>
      <w:proofErr w:type="gramEnd"/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Após apresentar o FACES, vinho licenciado oficial da Copa do Mundo 2014, nas maiores cidades do país e ganhar destaque com o produto na imprensa internacional, a Vinícola Boutique Lidio Carraro retorna ao Rio Grande do Sul trazendo o vinho da Copa para o 5º Festival de Cultura, Gastronomia e Vinhos de Gramado, que acontece até o próximo domingo (13) na Rua Madre Verônica (Rua Coberta). Recentemente, o rótulo fez sucesso entre a comitiva da FIFA que visitou Porto Alegre no início desta semana, e foi conhecido pelo secretário-geral da entidade, Jérôme Volcke, e pelos ídolos eternos do futebol brasileiro Ronaldo e Bebeto, atuais membros do Comitê Organizador Local da Copa.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Lançado no último mês de junho, durante a Copa das Confederações, o FACES já está presente nas cartas dos melhores restaurantes e lojas especializadas da Região das Hortênsias e nas principais lojas da Rede Zaffari no Rio Grande do Sul. "Agora é a vez de o público local e visitante conhecer o vinho oficial da Copa </w:t>
      </w:r>
      <w:proofErr w:type="gramStart"/>
      <w:r>
        <w:rPr>
          <w:rFonts w:ascii="Arial" w:hAnsi="Arial" w:cs="Arial"/>
          <w:sz w:val="30"/>
          <w:szCs w:val="30"/>
          <w:lang w:val="en-US"/>
        </w:rPr>
        <w:t>durante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este que é um dos mais importantes eventos de gastronomia do estado”, afirma Patrícia </w:t>
      </w:r>
      <w:r>
        <w:rPr>
          <w:rFonts w:ascii="Arial" w:hAnsi="Arial" w:cs="Arial"/>
          <w:sz w:val="30"/>
          <w:szCs w:val="30"/>
          <w:lang w:val="en-US"/>
        </w:rPr>
        <w:lastRenderedPageBreak/>
        <w:t>Carraro, diretora de marketing e relações internacionais da vinícola do Vale dos Vinhedos. Quem visitar o estande da Lidio Carraro no festival poderá conhecer, além das variedades tinto e branco do FACES, as linhas AGNUS, DÁDIVAS, ELOS e GRANDE VINDIMA, “vinhos com importantes pontuações internacionais e reconhecimentos dos principais críticos especializados do mundo", destaca Patrícia.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Com presença em 19 países, a Lidio Carraro está cada vez mais internacionalizada.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Além de conquistar espaço no mercado externo, a vinícola também tem obtido projeção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imprensa mundial. Foi destaque na edição de outubro da </w:t>
      </w:r>
      <w:r>
        <w:rPr>
          <w:rFonts w:ascii="Arial" w:hAnsi="Arial" w:cs="Arial"/>
          <w:i/>
          <w:iCs/>
          <w:sz w:val="30"/>
          <w:szCs w:val="30"/>
          <w:lang w:val="en-US"/>
        </w:rPr>
        <w:t>Decanter Magazine</w:t>
      </w:r>
      <w:r>
        <w:rPr>
          <w:rFonts w:ascii="Arial" w:hAnsi="Arial" w:cs="Arial"/>
          <w:sz w:val="30"/>
          <w:szCs w:val="30"/>
          <w:lang w:val="en-US"/>
        </w:rPr>
        <w:t>, revista britânica de referência no setor de vinhos, sendo eleita a vinícola favorita do aclamado jornalista Steven Spurrier, imortalizado por Alan Rickman no filme </w:t>
      </w:r>
      <w:r>
        <w:rPr>
          <w:rFonts w:ascii="Arial" w:hAnsi="Arial" w:cs="Arial"/>
          <w:i/>
          <w:iCs/>
          <w:sz w:val="30"/>
          <w:szCs w:val="30"/>
          <w:lang w:val="en-US"/>
        </w:rPr>
        <w:t>O Julgamento de Paris</w:t>
      </w:r>
      <w:r>
        <w:rPr>
          <w:rFonts w:ascii="Arial" w:hAnsi="Arial" w:cs="Arial"/>
          <w:sz w:val="30"/>
          <w:szCs w:val="30"/>
          <w:lang w:val="en-US"/>
        </w:rPr>
        <w:t>. Os franceses também não ignoraram o crescimento da produtora do Vale dos Vinhedos, que foi elogiada em uma recente edição do diário </w:t>
      </w:r>
      <w:r>
        <w:rPr>
          <w:rFonts w:ascii="Arial" w:hAnsi="Arial" w:cs="Arial"/>
          <w:i/>
          <w:iCs/>
          <w:sz w:val="30"/>
          <w:szCs w:val="30"/>
          <w:lang w:val="en-US"/>
        </w:rPr>
        <w:t>Le Monde </w:t>
      </w:r>
      <w:r>
        <w:rPr>
          <w:rFonts w:ascii="Arial" w:hAnsi="Arial" w:cs="Arial"/>
          <w:sz w:val="30"/>
          <w:szCs w:val="30"/>
          <w:lang w:val="en-US"/>
        </w:rPr>
        <w:t>justamente pelas qualidades do FACES, o vinho oficial da Copa do Mundo – nas palavras do correspondente do jornal no Brasil, Nicolas Bourcier, “um vinho de ourives, sublime, que fica na memória e se impõe naturalmente como um dos melhores do Brasil.”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  <w:r>
        <w:rPr>
          <w:rFonts w:ascii="Calibri" w:hAnsi="Calibri" w:cs="Calibri"/>
          <w:sz w:val="30"/>
          <w:szCs w:val="30"/>
          <w:lang w:val="en-US"/>
        </w:rPr>
        <w:t> </w:t>
      </w:r>
      <w:r>
        <w:rPr>
          <w:rFonts w:ascii="Arial" w:hAnsi="Arial" w:cs="Arial"/>
          <w:sz w:val="30"/>
          <w:szCs w:val="30"/>
          <w:lang w:val="en-US"/>
        </w:rPr>
        <w:t xml:space="preserve">"Os vinhos FACES são um projeto inédito na enologia brasileira. A proposta é homenagear a temática do futebol, representada pela escalação de 11 uvas para compor o tinto da linha FACES, e a própria vitivinicultura do Brasil, pois buscamos expressar através de um único vinho a união dos melhores </w:t>
      </w:r>
      <w:r>
        <w:rPr>
          <w:rFonts w:ascii="Arial" w:hAnsi="Arial" w:cs="Arial"/>
          <w:i/>
          <w:iCs/>
          <w:sz w:val="30"/>
          <w:szCs w:val="30"/>
          <w:lang w:val="en-US"/>
        </w:rPr>
        <w:t>Terroirs</w:t>
      </w:r>
      <w:r>
        <w:rPr>
          <w:rFonts w:ascii="Arial" w:hAnsi="Arial" w:cs="Arial"/>
          <w:sz w:val="30"/>
          <w:szCs w:val="30"/>
          <w:lang w:val="en-US"/>
        </w:rPr>
        <w:t xml:space="preserve"> do país,” comenta Monica Rossetti, enóloga responsável pela criação dos rótulos. Ela ainda destaca o FACES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um "vinho celebração", alegre, vibrante e jovem, para que seja "bola no pé e FACES na taça em todo o Brasil!"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  <w:r>
        <w:rPr>
          <w:rFonts w:ascii="Calibri" w:hAnsi="Calibri" w:cs="Calibri"/>
          <w:sz w:val="30"/>
          <w:szCs w:val="30"/>
          <w:lang w:val="en-US"/>
        </w:rPr>
        <w:t> </w:t>
      </w:r>
      <w:r>
        <w:rPr>
          <w:rFonts w:ascii="Arial" w:hAnsi="Arial" w:cs="Arial"/>
          <w:sz w:val="30"/>
          <w:szCs w:val="30"/>
          <w:lang w:val="en-US"/>
        </w:rPr>
        <w:t xml:space="preserve">Mesmo há pouco tempo no mercado, o vinho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FACES  já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está disponível nas melhores lojas, restaurantes, hotéis e sites de e-commerce do país.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 Região das Hortênsias, o rótulo chega aos melhores estabelecimentos de Gramado e Canela por meio da Colório Distribuidora de Alimentos e Bebidas.</w:t>
      </w:r>
      <w:proofErr w:type="gramEnd"/>
      <w:r>
        <w:rPr>
          <w:rFonts w:ascii="Arial" w:hAnsi="Arial" w:cs="Arial"/>
          <w:sz w:val="30"/>
          <w:szCs w:val="30"/>
          <w:lang w:val="en-US"/>
        </w:rPr>
        <w:t> “Foi muito importante a FIFA ter escolhido um vinho brasileiro. O mercado viu com ótimos olhos e isso agregou maior confiança para o vinho do Brasil como um todo”, comemora Juliano Carraro, diretor comercial da vinícola.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color w:val="19366D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O quê:</w:t>
      </w:r>
      <w:r>
        <w:rPr>
          <w:rFonts w:ascii="Arial" w:hAnsi="Arial" w:cs="Arial"/>
          <w:sz w:val="30"/>
          <w:szCs w:val="30"/>
          <w:lang w:val="en-US"/>
        </w:rPr>
        <w:t xml:space="preserve"> Lidio Carraro Vinícola Boutique apresenta o FACES, vinho oficial da Copa do Mundo FIFA de 2014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Quando: </w:t>
      </w:r>
      <w:r>
        <w:rPr>
          <w:rFonts w:ascii="Arial" w:hAnsi="Arial" w:cs="Arial"/>
          <w:sz w:val="30"/>
          <w:szCs w:val="30"/>
          <w:lang w:val="en-US"/>
        </w:rPr>
        <w:t>A partir das 18h desta quarta-feira, 9 de outubro; de quinta (10) a domingo (13), das 11 às 22h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Onde:</w:t>
      </w:r>
      <w:r>
        <w:rPr>
          <w:rFonts w:ascii="Arial" w:hAnsi="Arial" w:cs="Arial"/>
          <w:sz w:val="30"/>
          <w:szCs w:val="30"/>
          <w:lang w:val="en-US"/>
        </w:rPr>
        <w:t xml:space="preserve"> 5º Festival de Cultura, Gastronomia e Vinhos de Gramado – Rua Madre Verônica (Rua Coberta)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Informações:</w:t>
      </w:r>
      <w:r>
        <w:rPr>
          <w:rFonts w:ascii="Arial" w:hAnsi="Arial" w:cs="Arial"/>
          <w:sz w:val="30"/>
          <w:szCs w:val="30"/>
          <w:lang w:val="en-US"/>
        </w:rPr>
        <w:t>  (51) 3388 1935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Quem promove:</w:t>
      </w:r>
      <w:r>
        <w:rPr>
          <w:rFonts w:ascii="Arial" w:hAnsi="Arial" w:cs="Arial"/>
          <w:sz w:val="30"/>
          <w:szCs w:val="30"/>
          <w:lang w:val="en-US"/>
        </w:rPr>
        <w:t xml:space="preserve"> Prefeitura Municipal de Gramado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4345" cy="176085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345" cy="176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32E" w:rsidRDefault="003C732E" w:rsidP="003C732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/>
    <w:sectPr w:rsidR="00ED3FE5" w:rsidSect="00C13B7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32E"/>
    <w:rsid w:val="00154B9A"/>
    <w:rsid w:val="003C732E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32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32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32E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32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597</Words>
  <Characters>3406</Characters>
  <Application>Microsoft Macintosh Word</Application>
  <DocSecurity>0</DocSecurity>
  <Lines>28</Lines>
  <Paragraphs>7</Paragraphs>
  <ScaleCrop>false</ScaleCrop>
  <Company>EVA Comunicação</Company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2013-10-11T21:24:00Z</dcterms:created>
  <dcterms:modified xsi:type="dcterms:W3CDTF">2013-10-11T21:24:00Z</dcterms:modified>
</cp:coreProperties>
</file>