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99F" w:rsidRDefault="00B2099F" w:rsidP="00B2099F">
      <w:pPr>
        <w:pStyle w:val="m6117729409779797635gmail-m2336739549393514776gmail-m7489699669948609810gmail-m3187616417406570299gmail-p1"/>
        <w:shd w:val="clear" w:color="auto" w:fill="FFFFFF"/>
        <w:jc w:val="center"/>
        <w:rPr>
          <w:rFonts w:ascii="Arial" w:hAnsi="Arial" w:cs="Arial"/>
          <w:sz w:val="48"/>
          <w:szCs w:val="48"/>
        </w:rPr>
      </w:pP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  <w:b/>
          <w:bCs/>
          <w:sz w:val="48"/>
          <w:szCs w:val="48"/>
        </w:rPr>
        <w:t>Vini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  <w:b/>
          <w:bCs/>
          <w:sz w:val="48"/>
          <w:szCs w:val="48"/>
        </w:rPr>
        <w:t xml:space="preserve"> Marques reforça a Direção de Criação da Global</w:t>
      </w:r>
    </w:p>
    <w:p w:rsidR="00B2099F" w:rsidRDefault="00B2099F" w:rsidP="00B2099F">
      <w:pPr>
        <w:pStyle w:val="m6117729409779797635gmail-m2336739549393514776gmail-m7489699669948609810gmail-m3187616417406570299gmail-p2"/>
        <w:shd w:val="clear" w:color="auto" w:fill="FFFFFF"/>
        <w:rPr>
          <w:rFonts w:ascii="Arial" w:hAnsi="Arial" w:cs="Arial"/>
        </w:rPr>
      </w:pPr>
      <w:r>
        <w:rPr>
          <w:rFonts w:ascii="Arial" w:hAnsi="Arial" w:cs="Arial"/>
        </w:rPr>
        <w:t>A Global</w:t>
      </w:r>
      <w:bookmarkStart w:id="0" w:name="_GoBack"/>
      <w:bookmarkEnd w:id="0"/>
      <w:r>
        <w:rPr>
          <w:rFonts w:ascii="Arial" w:hAnsi="Arial" w:cs="Arial"/>
          <w:color w:val="1F497D"/>
        </w:rPr>
        <w:t> </w:t>
      </w:r>
      <w:r>
        <w:rPr>
          <w:rFonts w:ascii="Arial" w:hAnsi="Arial" w:cs="Arial"/>
        </w:rPr>
        <w:t xml:space="preserve">acaba de reforçar seu time criativo com a entrada de </w:t>
      </w:r>
      <w:proofErr w:type="spellStart"/>
      <w:r>
        <w:rPr>
          <w:rFonts w:ascii="Arial" w:hAnsi="Arial" w:cs="Arial"/>
        </w:rPr>
        <w:t>Vini</w:t>
      </w:r>
      <w:proofErr w:type="spellEnd"/>
      <w:r>
        <w:rPr>
          <w:rFonts w:ascii="Arial" w:hAnsi="Arial" w:cs="Arial"/>
        </w:rPr>
        <w:t xml:space="preserve"> Marques. Com mais de 20 anos de experiência, </w:t>
      </w:r>
      <w:proofErr w:type="spellStart"/>
      <w:r>
        <w:rPr>
          <w:rFonts w:ascii="Arial" w:hAnsi="Arial" w:cs="Arial"/>
        </w:rPr>
        <w:t>Vini</w:t>
      </w:r>
      <w:proofErr w:type="spellEnd"/>
      <w:r>
        <w:rPr>
          <w:rFonts w:ascii="Arial" w:hAnsi="Arial" w:cs="Arial"/>
        </w:rPr>
        <w:t xml:space="preserve"> chega para dividir a Direção de Criação da agência ao lado de Juliano </w:t>
      </w:r>
      <w:proofErr w:type="spellStart"/>
      <w:r>
        <w:rPr>
          <w:rFonts w:ascii="Arial" w:hAnsi="Arial" w:cs="Arial"/>
        </w:rPr>
        <w:t>Faerman</w:t>
      </w:r>
      <w:proofErr w:type="spellEnd"/>
      <w:r>
        <w:rPr>
          <w:rFonts w:ascii="Arial" w:hAnsi="Arial" w:cs="Arial"/>
        </w:rPr>
        <w:t>, outro criativo com longa experiência e reconhecimentos no mercado publicitário.</w:t>
      </w:r>
    </w:p>
    <w:p w:rsidR="00B2099F" w:rsidRDefault="00B2099F" w:rsidP="00B2099F">
      <w:pPr>
        <w:pStyle w:val="m6117729409779797635gmail-m2336739549393514776gmail-m7489699669948609810gmail-m3187616417406570299gmail-p3"/>
        <w:shd w:val="clear" w:color="auto" w:fill="FFFFFF"/>
        <w:rPr>
          <w:rFonts w:ascii="Arial" w:hAnsi="Arial" w:cs="Arial"/>
        </w:rPr>
      </w:pPr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Com formação em design gráfico e expertise em projetos voltados para a comunicação de moda,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Vini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 Marques já assinou trabalhos para grandes marcas, como Lojas Pompéia, Grendene, Lojas Renner,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Usaflex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,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Colcci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, Fórum,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Tufi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Duek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, Sommer, Coca-Cola Jeans,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Triton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, Bourbon Shopping, Hipermercados Zaffari,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Agibank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 e Vonpar Alimentos</w:t>
      </w:r>
      <w:r>
        <w:rPr>
          <w:rStyle w:val="m6117729409779797635gmail-m2336739549393514776gmail-m7489699669948609810gmail-m3187616417406570299gmail-s1"/>
          <w:rFonts w:ascii="Arial" w:hAnsi="Arial" w:cs="Arial"/>
          <w:color w:val="1F497D"/>
        </w:rPr>
        <w:t>.</w:t>
      </w:r>
      <w:r>
        <w:rPr>
          <w:rFonts w:ascii="Arial" w:hAnsi="Arial" w:cs="Arial"/>
        </w:rPr>
        <w:t> </w:t>
      </w:r>
    </w:p>
    <w:p w:rsidR="00B2099F" w:rsidRDefault="00B2099F" w:rsidP="00B2099F">
      <w:pPr>
        <w:pStyle w:val="m6117729409779797635gmail-m2336739549393514776gmail-m7489699669948609810gmail-m3187616417406570299gmail-p3"/>
        <w:shd w:val="clear" w:color="auto" w:fill="FFFFFF"/>
        <w:rPr>
          <w:rFonts w:ascii="Arial" w:hAnsi="Arial" w:cs="Arial"/>
        </w:rPr>
      </w:pPr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Entre os inúmeros prêmios recebidos, destaca-se o título de Designer do Ano da ARP (Associação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Riograndense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 de Propaganda), o ouro em design no FIAP (Festival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Iberoamericano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 de Publicidade - edição de Buenos Aires) e </w:t>
      </w:r>
      <w:r>
        <w:rPr>
          <w:rFonts w:ascii="Arial" w:hAnsi="Arial" w:cs="Arial"/>
        </w:rPr>
        <w:t xml:space="preserve">bronze no IDEA/Brasil, edição nacional de um dos prêmios mais respeitados no mundo: o </w:t>
      </w:r>
      <w:proofErr w:type="spellStart"/>
      <w:r>
        <w:rPr>
          <w:rFonts w:ascii="Arial" w:hAnsi="Arial" w:cs="Arial"/>
        </w:rPr>
        <w:t>International</w:t>
      </w:r>
      <w:proofErr w:type="spellEnd"/>
      <w:r>
        <w:rPr>
          <w:rFonts w:ascii="Arial" w:hAnsi="Arial" w:cs="Arial"/>
        </w:rPr>
        <w:t xml:space="preserve"> Design </w:t>
      </w:r>
      <w:proofErr w:type="spellStart"/>
      <w:r>
        <w:rPr>
          <w:rFonts w:ascii="Arial" w:hAnsi="Arial" w:cs="Arial"/>
        </w:rPr>
        <w:t>Excellence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Awards</w:t>
      </w:r>
      <w:proofErr w:type="spellEnd"/>
      <w:r>
        <w:rPr>
          <w:rFonts w:ascii="Arial" w:hAnsi="Arial" w:cs="Arial"/>
        </w:rPr>
        <w:t xml:space="preserve"> (IDEA).</w:t>
      </w:r>
    </w:p>
    <w:p w:rsidR="00B2099F" w:rsidRDefault="00B2099F" w:rsidP="00B2099F">
      <w:pPr>
        <w:pStyle w:val="m6117729409779797635gmail-m2336739549393514776gmail-m7489699669948609810gmail-m3187616417406570299gmail-p3"/>
        <w:shd w:val="clear" w:color="auto" w:fill="FFFFFF"/>
        <w:rPr>
          <w:rFonts w:ascii="Arial" w:hAnsi="Arial" w:cs="Arial"/>
        </w:rPr>
      </w:pPr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“Estou feliz e motivado para ajudar a construir esse novo ciclo da Global. Venho </w:t>
      </w:r>
      <w:proofErr w:type="gramStart"/>
      <w:r>
        <w:rPr>
          <w:rStyle w:val="m6117729409779797635gmail-m2336739549393514776gmail-m7489699669948609810gmail-m3187616417406570299gmail-s1"/>
          <w:rFonts w:ascii="Arial" w:hAnsi="Arial" w:cs="Arial"/>
        </w:rPr>
        <w:t>pra</w:t>
      </w:r>
      <w:proofErr w:type="gram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 contribuir com uma visão voltada para a moda e para a excelência gráfica dos clientes, uma busca que sempre foi inerente ao meu trabalho e à entrega da Global.”, diz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Vini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 Marques. Depois de passagens por outras agências,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Vini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 e Juliano voltam a se reunir, agora como Diretores de Criação. </w:t>
      </w:r>
    </w:p>
    <w:p w:rsidR="00B2099F" w:rsidRDefault="00B2099F" w:rsidP="00B2099F">
      <w:pPr>
        <w:pStyle w:val="m6117729409779797635gmail-m2336739549393514776gmail-m7489699669948609810gmail-m3187616417406570299gmail-p3"/>
        <w:shd w:val="clear" w:color="auto" w:fill="FFFFFF"/>
        <w:rPr>
          <w:rFonts w:ascii="Calibri" w:hAnsi="Calibri" w:cs="Calibri"/>
          <w:color w:val="1F497D"/>
          <w:sz w:val="22"/>
          <w:szCs w:val="22"/>
        </w:rPr>
      </w:pPr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“Trouxemos o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Vini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 xml:space="preserve"> pela afinidade que ele tem comigo e com o core business dos nossos clientes. Vamos trabalhar por uma entrega criativa cada vez mais forte e integrada.”, afirma </w:t>
      </w:r>
      <w:proofErr w:type="spellStart"/>
      <w:r>
        <w:rPr>
          <w:rStyle w:val="m6117729409779797635gmail-m2336739549393514776gmail-m7489699669948609810gmail-m3187616417406570299gmail-s1"/>
          <w:rFonts w:ascii="Arial" w:hAnsi="Arial" w:cs="Arial"/>
        </w:rPr>
        <w:t>Faerman</w:t>
      </w:r>
      <w:proofErr w:type="spellEnd"/>
      <w:r>
        <w:rPr>
          <w:rStyle w:val="m6117729409779797635gmail-m2336739549393514776gmail-m7489699669948609810gmail-m3187616417406570299gmail-s1"/>
          <w:rFonts w:ascii="Arial" w:hAnsi="Arial" w:cs="Arial"/>
        </w:rPr>
        <w:t>. </w:t>
      </w:r>
    </w:p>
    <w:p w:rsidR="00B2099F" w:rsidRDefault="00B2099F" w:rsidP="00B2099F">
      <w:pPr>
        <w:pStyle w:val="m6117729409779797635gmail-m2336739549393514776gmail-m7489699669948609810gmail-m3187616417406570299gmail-p3"/>
        <w:shd w:val="clear" w:color="auto" w:fill="FFFFFF"/>
        <w:rPr>
          <w:rFonts w:ascii="Calibri" w:hAnsi="Calibri" w:cs="Calibri"/>
          <w:color w:val="1F497D"/>
          <w:sz w:val="22"/>
          <w:szCs w:val="22"/>
        </w:rPr>
      </w:pPr>
      <w:r>
        <w:rPr>
          <w:rFonts w:ascii="Arial" w:hAnsi="Arial" w:cs="Arial"/>
          <w:noProof/>
          <w:color w:val="1F497D"/>
          <w:sz w:val="22"/>
          <w:szCs w:val="22"/>
        </w:rPr>
        <w:drawing>
          <wp:inline distT="0" distB="0" distL="0" distR="0">
            <wp:extent cx="3848100" cy="1552575"/>
            <wp:effectExtent l="0" t="0" r="0" b="9525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99F" w:rsidRDefault="00B2099F" w:rsidP="00B2099F">
      <w:pPr>
        <w:rPr>
          <w:color w:val="888888"/>
        </w:rPr>
      </w:pPr>
    </w:p>
    <w:p w:rsidR="009014F6" w:rsidRDefault="009014F6"/>
    <w:sectPr w:rsidR="009014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99F"/>
    <w:rsid w:val="009014F6"/>
    <w:rsid w:val="00B2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8F15A8-E8FE-4B83-AE22-97F6FBD27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9F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6117729409779797635gmail-m2336739549393514776gmail-m7489699669948609810gmail-m3187616417406570299gmail-p1">
    <w:name w:val="m_6117729409779797635gmail-m_2336739549393514776gmail-m_7489699669948609810gmail-m_3187616417406570299gmail-p1"/>
    <w:basedOn w:val="Normal"/>
    <w:rsid w:val="00B2099F"/>
    <w:pPr>
      <w:spacing w:before="100" w:beforeAutospacing="1" w:after="100" w:afterAutospacing="1"/>
    </w:pPr>
  </w:style>
  <w:style w:type="paragraph" w:customStyle="1" w:styleId="m6117729409779797635gmail-m2336739549393514776gmail-m7489699669948609810gmail-m3187616417406570299gmail-p2">
    <w:name w:val="m_6117729409779797635gmail-m_2336739549393514776gmail-m_7489699669948609810gmail-m_3187616417406570299gmail-p2"/>
    <w:basedOn w:val="Normal"/>
    <w:rsid w:val="00B2099F"/>
    <w:pPr>
      <w:spacing w:before="100" w:beforeAutospacing="1" w:after="100" w:afterAutospacing="1"/>
    </w:pPr>
  </w:style>
  <w:style w:type="paragraph" w:customStyle="1" w:styleId="m6117729409779797635gmail-m2336739549393514776gmail-m7489699669948609810gmail-m3187616417406570299gmail-p3">
    <w:name w:val="m_6117729409779797635gmail-m_2336739549393514776gmail-m_7489699669948609810gmail-m_3187616417406570299gmail-p3"/>
    <w:basedOn w:val="Normal"/>
    <w:rsid w:val="00B2099F"/>
    <w:pPr>
      <w:spacing w:before="100" w:beforeAutospacing="1" w:after="100" w:afterAutospacing="1"/>
    </w:pPr>
  </w:style>
  <w:style w:type="character" w:customStyle="1" w:styleId="m6117729409779797635gmail-m2336739549393514776gmail-m7489699669948609810gmail-m3187616417406570299gmail-s1">
    <w:name w:val="m_6117729409779797635gmail-m_2336739549393514776gmail-m_7489699669948609810gmail-m_3187616417406570299gmail-s1"/>
    <w:basedOn w:val="Fontepargpadro"/>
    <w:rsid w:val="00B209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6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5.jpg@01D40D64.5EFC22E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Neiva</dc:creator>
  <cp:keywords/>
  <dc:description/>
  <cp:lastModifiedBy>Neiva</cp:lastModifiedBy>
  <cp:revision>1</cp:revision>
  <dcterms:created xsi:type="dcterms:W3CDTF">2018-06-26T19:51:00Z</dcterms:created>
  <dcterms:modified xsi:type="dcterms:W3CDTF">2018-06-26T19:52:00Z</dcterms:modified>
</cp:coreProperties>
</file>